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E75" w:rsidRDefault="000A4E75" w:rsidP="00E24C40">
      <w:pPr>
        <w:autoSpaceDE w:val="0"/>
        <w:autoSpaceDN w:val="0"/>
        <w:adjustRightInd w:val="0"/>
        <w:contextualSpacing/>
        <w:jc w:val="both"/>
      </w:pPr>
    </w:p>
    <w:p w:rsidR="0060147B" w:rsidRDefault="0060147B" w:rsidP="00E24C40">
      <w:pPr>
        <w:autoSpaceDE w:val="0"/>
        <w:autoSpaceDN w:val="0"/>
        <w:adjustRightInd w:val="0"/>
        <w:contextualSpacing/>
        <w:jc w:val="both"/>
      </w:pPr>
    </w:p>
    <w:p w:rsidR="00C068F8" w:rsidRDefault="00C068F8" w:rsidP="00E24C40">
      <w:pPr>
        <w:autoSpaceDE w:val="0"/>
        <w:autoSpaceDN w:val="0"/>
        <w:adjustRightInd w:val="0"/>
        <w:contextualSpacing/>
        <w:jc w:val="both"/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E11CB1" w:rsidRPr="00C068F8" w:rsidRDefault="00E11CB1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C068F8" w:rsidRPr="00C068F8" w:rsidRDefault="00C068F8" w:rsidP="00E24C40">
      <w:pPr>
        <w:autoSpaceDE w:val="0"/>
        <w:autoSpaceDN w:val="0"/>
        <w:adjustRightInd w:val="0"/>
        <w:contextualSpacing/>
        <w:jc w:val="both"/>
        <w:rPr>
          <w:sz w:val="22"/>
          <w:szCs w:val="22"/>
        </w:rPr>
      </w:pPr>
    </w:p>
    <w:p w:rsidR="00904647" w:rsidRPr="00FB50E2" w:rsidRDefault="00FC730F" w:rsidP="00904647">
      <w:pPr>
        <w:autoSpaceDE w:val="0"/>
        <w:autoSpaceDN w:val="0"/>
        <w:adjustRightInd w:val="0"/>
        <w:contextualSpacing/>
        <w:jc w:val="both"/>
      </w:pPr>
      <w:r w:rsidRPr="00FB50E2">
        <w:t xml:space="preserve">О </w:t>
      </w:r>
      <w:r w:rsidR="00904647" w:rsidRPr="00FB50E2">
        <w:t>внесении изменений в государственную программу</w:t>
      </w:r>
      <w:r w:rsidR="005D3D9B" w:rsidRPr="00FB50E2">
        <w:t xml:space="preserve"> </w:t>
      </w:r>
      <w:r w:rsidRPr="00FB50E2">
        <w:t>Еврейской автономной области «Содействие развитию институтов и инициатив гражданского общества в Еврейской автономной области» на 2021– 2025 годы</w:t>
      </w:r>
      <w:r w:rsidR="00904647" w:rsidRPr="00FB50E2">
        <w:t>,</w:t>
      </w:r>
      <w:r w:rsidR="005D3D9B" w:rsidRPr="00FB50E2">
        <w:t xml:space="preserve"> </w:t>
      </w:r>
      <w:r w:rsidR="00904647" w:rsidRPr="00FB50E2">
        <w:t>утвержденную постановлением правительства Еврейской автономной области от 11.12.2020 № 483-пп</w:t>
      </w:r>
    </w:p>
    <w:p w:rsidR="00FC730F" w:rsidRPr="00FB50E2" w:rsidRDefault="00FC730F" w:rsidP="00FC730F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730F" w:rsidRPr="00FB50E2" w:rsidRDefault="00FC730F" w:rsidP="00FC730F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90464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0A4E75" w:rsidRPr="00FB50E2" w:rsidRDefault="000A4E75" w:rsidP="00E24C40">
      <w:pPr>
        <w:pStyle w:val="ConsPlusNormal"/>
        <w:contextualSpacing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904647" w:rsidRPr="00FB50E2" w:rsidRDefault="00904647" w:rsidP="00904647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>1. Внести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на 2021 – 2025 годы, утвержденную постановлением правительства Еврейской автономной области от 11.12.2020 № 483-пп «О государственной программе Еврейской автономной области «Содействие развитию институтов и инициатив гражданского общества в Еврейской автономной области»</w:t>
      </w:r>
      <w:r w:rsidRPr="00FB50E2">
        <w:br/>
        <w:t>на 2021 – 2025 годы», следующие изменения:</w:t>
      </w:r>
    </w:p>
    <w:p w:rsidR="00904647" w:rsidRPr="00FB50E2" w:rsidRDefault="00904647" w:rsidP="00904647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>1.1. В разделе 1 «Паспорт государственной программы Еврейской автономной области «Содействие развитию институтов и инициатив гражданского общества в Еврейской автономной области»</w:t>
      </w:r>
      <w:r w:rsidRPr="00FB50E2">
        <w:br/>
        <w:t>на 2021 – 2025 годы»:</w:t>
      </w:r>
    </w:p>
    <w:p w:rsidR="00904647" w:rsidRPr="00FB50E2" w:rsidRDefault="00904647" w:rsidP="00904647">
      <w:pPr>
        <w:autoSpaceDE w:val="0"/>
        <w:autoSpaceDN w:val="0"/>
        <w:adjustRightInd w:val="0"/>
        <w:ind w:firstLine="709"/>
        <w:contextualSpacing/>
        <w:jc w:val="both"/>
      </w:pPr>
      <w:r w:rsidRPr="00FB50E2">
        <w:t>- строку «Соисполнитель государственной 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904647" w:rsidRPr="00FB50E2" w:rsidTr="00904647">
        <w:tc>
          <w:tcPr>
            <w:tcW w:w="2268" w:type="dxa"/>
          </w:tcPr>
          <w:p w:rsidR="00904647" w:rsidRPr="00FB50E2" w:rsidRDefault="00904647" w:rsidP="009046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«Соисполнитель государственной программы</w:t>
            </w:r>
          </w:p>
        </w:tc>
        <w:tc>
          <w:tcPr>
            <w:tcW w:w="6803" w:type="dxa"/>
          </w:tcPr>
          <w:p w:rsidR="00904647" w:rsidRPr="00FB50E2" w:rsidRDefault="00904647" w:rsidP="009046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Еврейской автономной области»;</w:t>
            </w:r>
          </w:p>
        </w:tc>
      </w:tr>
    </w:tbl>
    <w:p w:rsidR="00FB50E2" w:rsidRPr="00FB50E2" w:rsidRDefault="00FB50E2" w:rsidP="00FB50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4647" w:rsidRPr="00FB50E2" w:rsidRDefault="00904647" w:rsidP="00FB50E2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- строку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изложить в следующей редакции:</w:t>
      </w:r>
    </w:p>
    <w:p w:rsidR="00904647" w:rsidRPr="00FB50E2" w:rsidRDefault="00904647" w:rsidP="0090464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8"/>
        <w:gridCol w:w="6803"/>
      </w:tblGrid>
      <w:tr w:rsidR="00904647" w:rsidRPr="00FB50E2" w:rsidTr="00904647">
        <w:tc>
          <w:tcPr>
            <w:tcW w:w="2268" w:type="dxa"/>
          </w:tcPr>
          <w:p w:rsidR="00904647" w:rsidRPr="00FB50E2" w:rsidRDefault="00904647" w:rsidP="0090464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</w:tcPr>
          <w:p w:rsidR="00904647" w:rsidRPr="00FB50E2" w:rsidRDefault="00904647" w:rsidP="009046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Общий объем финансирования программы за счет всех источ</w:t>
            </w:r>
            <w:r w:rsidR="000B7F2C" w:rsidRPr="00FB50E2">
              <w:rPr>
                <w:rFonts w:eastAsia="Calibri"/>
                <w:sz w:val="24"/>
                <w:szCs w:val="24"/>
                <w:lang w:eastAsia="ru-RU"/>
              </w:rPr>
              <w:t>ников финансирования составляет 17511,8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 ты</w:t>
            </w:r>
            <w:r w:rsidR="000B7F2C" w:rsidRPr="00FB50E2">
              <w:rPr>
                <w:rFonts w:eastAsia="Calibri"/>
                <w:sz w:val="24"/>
                <w:szCs w:val="24"/>
                <w:lang w:eastAsia="ru-RU"/>
              </w:rPr>
              <w:t>с. рублей, в том числе: 16585,3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 тыс. рублей – за счет средств областного бюджета, 926,5 тыс. рублей – за счет средств федерального бюджета, в том числе по годам:</w:t>
            </w:r>
          </w:p>
          <w:p w:rsidR="00904647" w:rsidRPr="00FB50E2" w:rsidRDefault="00904647" w:rsidP="009046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- 2021 год – </w:t>
            </w:r>
            <w:r w:rsidR="001A4EC0" w:rsidRPr="00FB50E2">
              <w:rPr>
                <w:rFonts w:eastAsia="Calibri"/>
                <w:sz w:val="24"/>
                <w:szCs w:val="24"/>
                <w:lang w:eastAsia="ru-RU"/>
              </w:rPr>
              <w:t>2618,2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 тыс. рублей, в том числе:</w:t>
            </w:r>
          </w:p>
          <w:p w:rsidR="00904647" w:rsidRPr="00FB50E2" w:rsidRDefault="001A4EC0" w:rsidP="009046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1691,7 </w:t>
            </w:r>
            <w:r w:rsidR="00904647" w:rsidRPr="00FB50E2">
              <w:rPr>
                <w:rFonts w:eastAsia="Calibri"/>
                <w:sz w:val="24"/>
                <w:szCs w:val="24"/>
                <w:lang w:eastAsia="ru-RU"/>
              </w:rPr>
              <w:t xml:space="preserve">тыс. рублей – за счет средств областного бюджета, </w:t>
            </w:r>
          </w:p>
          <w:p w:rsidR="00904647" w:rsidRPr="00FB50E2" w:rsidRDefault="00904647" w:rsidP="00904647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 тыс. рублей – за счет средств федерального бюджета;</w:t>
            </w:r>
          </w:p>
          <w:p w:rsidR="00904647" w:rsidRPr="00FB50E2" w:rsidRDefault="00904647" w:rsidP="009046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- 2022</w:t>
            </w:r>
            <w:r w:rsidR="00EF0A4A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год – 3723,4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904647" w:rsidRPr="00FB50E2" w:rsidRDefault="00904647" w:rsidP="009046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- 2023 год – </w:t>
            </w:r>
            <w:r w:rsidR="00EF0A4A"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904647" w:rsidRPr="00FB50E2" w:rsidRDefault="00904647" w:rsidP="009046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- 2024 год – </w:t>
            </w:r>
            <w:r w:rsidR="00EF0A4A"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бюджета;</w:t>
            </w:r>
          </w:p>
          <w:p w:rsidR="00904647" w:rsidRPr="00FB50E2" w:rsidRDefault="00904647" w:rsidP="00904647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- 2025 год – </w:t>
            </w:r>
            <w:r w:rsidR="00EF0A4A"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 счет средств областного бюджета».</w:t>
            </w:r>
          </w:p>
        </w:tc>
      </w:tr>
    </w:tbl>
    <w:p w:rsidR="00FB50E2" w:rsidRPr="00FB50E2" w:rsidRDefault="00FB50E2" w:rsidP="00FF26BE">
      <w:pPr>
        <w:autoSpaceDE w:val="0"/>
        <w:autoSpaceDN w:val="0"/>
        <w:adjustRightInd w:val="0"/>
        <w:ind w:firstLine="708"/>
        <w:jc w:val="both"/>
      </w:pPr>
    </w:p>
    <w:p w:rsidR="00AD329F" w:rsidRPr="00FB50E2" w:rsidRDefault="00FF26BE" w:rsidP="00FF26BE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FB50E2">
        <w:t>- пункт 9</w:t>
      </w:r>
      <w:r w:rsidR="00AD329F" w:rsidRPr="00FB50E2">
        <w:t xml:space="preserve"> строки «</w:t>
      </w:r>
      <w:r w:rsidR="00AD329F" w:rsidRPr="00FB50E2">
        <w:rPr>
          <w:rFonts w:eastAsia="Calibri"/>
          <w:lang w:eastAsia="ru-RU"/>
        </w:rPr>
        <w:t>Ожидаемые результаты реализации государственной программы» изложить в следующей редакции:</w:t>
      </w:r>
    </w:p>
    <w:p w:rsidR="00AD329F" w:rsidRPr="00FB50E2" w:rsidRDefault="00AD329F" w:rsidP="00FF26BE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FB50E2">
        <w:rPr>
          <w:rFonts w:eastAsia="Calibri"/>
          <w:lang w:eastAsia="ru-RU"/>
        </w:rPr>
        <w:t>«</w:t>
      </w:r>
      <w:r w:rsidR="00FF26BE" w:rsidRPr="00FB50E2">
        <w:rPr>
          <w:rFonts w:eastAsia="Calibri"/>
          <w:lang w:eastAsia="ru-RU"/>
        </w:rPr>
        <w:t>9. Реализация 43 социально значимых проектов СОНКО области.</w:t>
      </w:r>
      <w:r w:rsidRPr="00FB50E2">
        <w:rPr>
          <w:rFonts w:eastAsia="Calibri"/>
          <w:lang w:eastAsia="ru-RU"/>
        </w:rPr>
        <w:t>».</w:t>
      </w:r>
    </w:p>
    <w:p w:rsidR="003D74B6" w:rsidRPr="00FB50E2" w:rsidRDefault="003D74B6" w:rsidP="000B7F2C">
      <w:pPr>
        <w:autoSpaceDE w:val="0"/>
        <w:autoSpaceDN w:val="0"/>
        <w:adjustRightInd w:val="0"/>
        <w:jc w:val="both"/>
        <w:outlineLvl w:val="1"/>
        <w:rPr>
          <w:rFonts w:eastAsia="Calibri"/>
          <w:szCs w:val="24"/>
          <w:lang w:eastAsia="ru-RU"/>
        </w:rPr>
      </w:pPr>
    </w:p>
    <w:p w:rsidR="000B7F2C" w:rsidRPr="00FB50E2" w:rsidRDefault="003D74B6" w:rsidP="00FF26BE">
      <w:pPr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Cs w:val="24"/>
          <w:lang w:eastAsia="ru-RU"/>
        </w:rPr>
      </w:pPr>
      <w:r w:rsidRPr="00FB50E2">
        <w:rPr>
          <w:rFonts w:eastAsia="Calibri"/>
          <w:szCs w:val="24"/>
          <w:lang w:eastAsia="ru-RU"/>
        </w:rPr>
        <w:t>1.2. В разделе 4</w:t>
      </w:r>
      <w:r w:rsidR="00FB50E2" w:rsidRPr="00FB50E2">
        <w:rPr>
          <w:rFonts w:eastAsia="Calibri"/>
          <w:szCs w:val="24"/>
          <w:lang w:eastAsia="ru-RU"/>
        </w:rPr>
        <w:t xml:space="preserve"> </w:t>
      </w:r>
      <w:r w:rsidRPr="00FB50E2">
        <w:rPr>
          <w:rFonts w:eastAsia="Calibri"/>
          <w:szCs w:val="24"/>
          <w:lang w:eastAsia="ru-RU"/>
        </w:rPr>
        <w:t>«Перечень показателей (индикаторов)государственной программы</w:t>
      </w:r>
      <w:r w:rsidR="000B7F2C" w:rsidRPr="00FB50E2">
        <w:rPr>
          <w:rFonts w:eastAsia="Calibri"/>
          <w:szCs w:val="24"/>
          <w:lang w:eastAsia="ru-RU"/>
        </w:rPr>
        <w:t xml:space="preserve"> таблицу 1</w:t>
      </w:r>
      <w:r w:rsidR="00FB50E2" w:rsidRPr="00FB50E2">
        <w:rPr>
          <w:rFonts w:eastAsia="Calibri"/>
          <w:szCs w:val="24"/>
          <w:lang w:eastAsia="ru-RU"/>
        </w:rPr>
        <w:t xml:space="preserve"> </w:t>
      </w:r>
      <w:r w:rsidRPr="00FB50E2">
        <w:t>«</w:t>
      </w:r>
      <w:r w:rsidR="000B7F2C" w:rsidRPr="00FB50E2">
        <w:rPr>
          <w:rFonts w:eastAsia="Calibri"/>
          <w:szCs w:val="24"/>
          <w:lang w:eastAsia="ru-RU"/>
        </w:rPr>
        <w:t>Сведения о показателях (индикаторах) государственной</w:t>
      </w:r>
      <w:r w:rsidR="005D3D9B" w:rsidRPr="00FB50E2">
        <w:rPr>
          <w:rFonts w:eastAsia="Calibri"/>
          <w:szCs w:val="24"/>
          <w:lang w:eastAsia="ru-RU"/>
        </w:rPr>
        <w:t xml:space="preserve"> </w:t>
      </w:r>
      <w:r w:rsidR="000B7F2C" w:rsidRPr="00FB50E2">
        <w:rPr>
          <w:rFonts w:eastAsia="Calibri"/>
          <w:szCs w:val="24"/>
          <w:lang w:eastAsia="ru-RU"/>
        </w:rPr>
        <w:t>программы «Содействие развитию институтов и инициатив</w:t>
      </w:r>
      <w:r w:rsidR="005D3D9B" w:rsidRPr="00FB50E2">
        <w:rPr>
          <w:rFonts w:eastAsia="Calibri"/>
          <w:szCs w:val="24"/>
          <w:lang w:eastAsia="ru-RU"/>
        </w:rPr>
        <w:t xml:space="preserve"> </w:t>
      </w:r>
      <w:r w:rsidR="000B7F2C" w:rsidRPr="00FB50E2">
        <w:rPr>
          <w:rFonts w:eastAsia="Calibri"/>
          <w:szCs w:val="24"/>
          <w:lang w:eastAsia="ru-RU"/>
        </w:rPr>
        <w:t>гражданского общества в Еврейской автономной области»на 2021 – 2025 годы изложить в следующей редакции:</w:t>
      </w:r>
    </w:p>
    <w:p w:rsidR="000B7F2C" w:rsidRPr="00FB50E2" w:rsidRDefault="000B7F2C" w:rsidP="000B7F2C">
      <w:pPr>
        <w:autoSpaceDE w:val="0"/>
        <w:autoSpaceDN w:val="0"/>
        <w:adjustRightInd w:val="0"/>
        <w:jc w:val="right"/>
        <w:outlineLvl w:val="1"/>
        <w:rPr>
          <w:rFonts w:eastAsia="Calibri"/>
          <w:szCs w:val="24"/>
          <w:lang w:eastAsia="ru-RU"/>
        </w:rPr>
      </w:pPr>
    </w:p>
    <w:p w:rsidR="000B7F2C" w:rsidRPr="00FB50E2" w:rsidRDefault="000B7F2C" w:rsidP="000B7F2C">
      <w:pPr>
        <w:autoSpaceDE w:val="0"/>
        <w:autoSpaceDN w:val="0"/>
        <w:adjustRightInd w:val="0"/>
        <w:jc w:val="right"/>
        <w:outlineLvl w:val="1"/>
        <w:rPr>
          <w:rFonts w:eastAsia="Calibri"/>
          <w:szCs w:val="24"/>
          <w:lang w:eastAsia="ru-RU"/>
        </w:rPr>
      </w:pPr>
      <w:r w:rsidRPr="00FB50E2">
        <w:rPr>
          <w:rFonts w:eastAsia="Calibri"/>
          <w:szCs w:val="24"/>
          <w:lang w:eastAsia="ru-RU"/>
        </w:rPr>
        <w:t>«Таблица 1</w:t>
      </w:r>
    </w:p>
    <w:p w:rsidR="000B7F2C" w:rsidRPr="00FB50E2" w:rsidRDefault="000B7F2C" w:rsidP="000B7F2C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0B7F2C" w:rsidRPr="00FB50E2" w:rsidRDefault="000B7F2C" w:rsidP="000B7F2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B50E2">
        <w:rPr>
          <w:rFonts w:eastAsia="Calibri"/>
          <w:b/>
          <w:bCs/>
          <w:lang w:eastAsia="ru-RU"/>
        </w:rPr>
        <w:t>Сведения о показателях (индикаторах) государственной</w:t>
      </w:r>
    </w:p>
    <w:p w:rsidR="000B7F2C" w:rsidRPr="00FB50E2" w:rsidRDefault="000B7F2C" w:rsidP="000B7F2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B50E2">
        <w:rPr>
          <w:rFonts w:eastAsia="Calibri"/>
          <w:b/>
          <w:bCs/>
          <w:lang w:eastAsia="ru-RU"/>
        </w:rPr>
        <w:t>программы «Содействие развитию институтов и инициатив</w:t>
      </w:r>
    </w:p>
    <w:p w:rsidR="000B7F2C" w:rsidRPr="00FB50E2" w:rsidRDefault="000B7F2C" w:rsidP="000B7F2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B50E2">
        <w:rPr>
          <w:rFonts w:eastAsia="Calibri"/>
          <w:b/>
          <w:bCs/>
          <w:lang w:eastAsia="ru-RU"/>
        </w:rPr>
        <w:t>гражданского общества в Еврейской автономной области»</w:t>
      </w:r>
    </w:p>
    <w:p w:rsidR="000B7F2C" w:rsidRPr="00FB50E2" w:rsidRDefault="000B7F2C" w:rsidP="000B7F2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  <w:r w:rsidRPr="00FB50E2">
        <w:rPr>
          <w:rFonts w:eastAsia="Calibri"/>
          <w:b/>
          <w:bCs/>
          <w:lang w:eastAsia="ru-RU"/>
        </w:rPr>
        <w:t>на 2021 – 2025 годы</w:t>
      </w:r>
    </w:p>
    <w:p w:rsidR="000B7F2C" w:rsidRPr="00FB50E2" w:rsidRDefault="000B7F2C" w:rsidP="000B7F2C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8"/>
        <w:gridCol w:w="2881"/>
        <w:gridCol w:w="1201"/>
        <w:gridCol w:w="1268"/>
        <w:gridCol w:w="664"/>
        <w:gridCol w:w="664"/>
        <w:gridCol w:w="785"/>
        <w:gridCol w:w="785"/>
        <w:gridCol w:w="783"/>
      </w:tblGrid>
      <w:tr w:rsidR="000B7F2C" w:rsidRPr="00FB50E2" w:rsidTr="003D74B6"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Наименование показателя (индикатора)</w:t>
            </w:r>
          </w:p>
        </w:tc>
        <w:tc>
          <w:tcPr>
            <w:tcW w:w="6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26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Значения показателей</w:t>
            </w:r>
          </w:p>
        </w:tc>
      </w:tr>
      <w:tr w:rsidR="000B7F2C" w:rsidRPr="00FB50E2" w:rsidTr="003D74B6"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отчетный год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</w:tr>
      <w:tr w:rsidR="000B7F2C" w:rsidRPr="00FB50E2" w:rsidTr="003D74B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0B7F2C" w:rsidRPr="00FB50E2" w:rsidTr="003D74B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Доля граждан, положительно оценивающих состояние 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межнациональных отношений, в общем количестве граждан Российской Федерации, проживающих на территории области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78,0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79,6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4970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497096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4970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497096"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</w:t>
            </w:r>
            <w:r w:rsidR="00497096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4970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="00497096"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</w:tr>
      <w:tr w:rsidR="000B7F2C" w:rsidRPr="00FB50E2" w:rsidTr="003D74B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Численность участников мероприятий, направленных на этнокультурное развитие народов России, проживающих на территории области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6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3D74B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19,</w:t>
            </w:r>
            <w:r w:rsidR="000B7F2C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</w:tr>
      <w:tr w:rsidR="000B7F2C" w:rsidRPr="00FB50E2" w:rsidTr="003D74B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единства, проживающих на территории области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тыс. человек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3D74B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16</w:t>
            </w:r>
            <w:r w:rsidR="000B7F2C" w:rsidRPr="00FB50E2">
              <w:rPr>
                <w:rFonts w:eastAsia="Calibri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 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3D74B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3D74B6"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</w:tr>
      <w:tr w:rsidR="000B7F2C" w:rsidRPr="00FB50E2" w:rsidTr="003D74B6"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3D74B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0B7F2C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FF26BE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4970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5D3D9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F2C" w:rsidRPr="00FB50E2" w:rsidRDefault="00497096" w:rsidP="0049709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11</w:t>
            </w:r>
            <w:r w:rsidR="00415C85" w:rsidRPr="00FB50E2">
              <w:rPr>
                <w:rFonts w:eastAsia="Calibri"/>
                <w:sz w:val="24"/>
                <w:szCs w:val="24"/>
                <w:lang w:eastAsia="ru-RU"/>
              </w:rPr>
              <w:t>».</w:t>
            </w:r>
          </w:p>
        </w:tc>
      </w:tr>
    </w:tbl>
    <w:p w:rsidR="000B7F2C" w:rsidRPr="00FB50E2" w:rsidRDefault="000B7F2C" w:rsidP="000B7F2C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AD329F" w:rsidRPr="00FB50E2" w:rsidRDefault="00AD329F" w:rsidP="00AD329F">
      <w:pPr>
        <w:widowControl w:val="0"/>
        <w:autoSpaceDE w:val="0"/>
        <w:autoSpaceDN w:val="0"/>
        <w:ind w:firstLine="709"/>
        <w:contextualSpacing/>
        <w:jc w:val="both"/>
        <w:rPr>
          <w:lang w:eastAsia="ru-RU"/>
        </w:rPr>
      </w:pPr>
      <w:r w:rsidRPr="00FB50E2">
        <w:rPr>
          <w:lang w:eastAsia="ru-RU"/>
        </w:rPr>
        <w:t xml:space="preserve">1.3. В разделе 5 «Прогноз конечных результатов государственной программы» абзац </w:t>
      </w:r>
      <w:r w:rsidR="00497096" w:rsidRPr="00FB50E2">
        <w:rPr>
          <w:lang w:eastAsia="ru-RU"/>
        </w:rPr>
        <w:t>четырнадцатый</w:t>
      </w:r>
      <w:r w:rsidRPr="00FB50E2">
        <w:rPr>
          <w:lang w:eastAsia="ru-RU"/>
        </w:rPr>
        <w:t xml:space="preserve"> изложить в следующей редакции:</w:t>
      </w:r>
    </w:p>
    <w:p w:rsidR="00AD329F" w:rsidRDefault="00497096" w:rsidP="00497096">
      <w:pPr>
        <w:pStyle w:val="ConsPlusNormal"/>
        <w:ind w:firstLine="709"/>
        <w:contextualSpacing/>
        <w:jc w:val="both"/>
        <w:rPr>
          <w:rFonts w:eastAsia="Calibri"/>
        </w:rPr>
      </w:pPr>
      <w:r w:rsidRPr="00FB50E2">
        <w:rPr>
          <w:rFonts w:eastAsia="Calibri"/>
        </w:rPr>
        <w:t>«</w:t>
      </w:r>
      <w:r w:rsidRPr="00FB50E2">
        <w:rPr>
          <w:rFonts w:ascii="Times New Roman" w:hAnsi="Times New Roman" w:cs="Times New Roman"/>
          <w:sz w:val="28"/>
        </w:rPr>
        <w:t>- реализация 43 социально значимых проектов СОНКО области.</w:t>
      </w:r>
      <w:r w:rsidR="00AD329F" w:rsidRPr="00FB50E2">
        <w:rPr>
          <w:rFonts w:eastAsia="Calibri"/>
        </w:rPr>
        <w:t>».</w:t>
      </w:r>
    </w:p>
    <w:p w:rsidR="00FB50E2" w:rsidRDefault="00FB50E2" w:rsidP="0049709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D329F" w:rsidRDefault="003D74B6" w:rsidP="0049709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1.</w:t>
      </w:r>
      <w:r w:rsidR="00AD329F" w:rsidRPr="00FB50E2">
        <w:rPr>
          <w:rFonts w:ascii="Times New Roman" w:hAnsi="Times New Roman" w:cs="Times New Roman"/>
          <w:sz w:val="28"/>
          <w:szCs w:val="28"/>
        </w:rPr>
        <w:t>4</w:t>
      </w:r>
      <w:r w:rsidRPr="00FB50E2">
        <w:rPr>
          <w:rFonts w:ascii="Times New Roman" w:hAnsi="Times New Roman" w:cs="Times New Roman"/>
          <w:sz w:val="28"/>
          <w:szCs w:val="28"/>
        </w:rPr>
        <w:t xml:space="preserve">. В разделе </w:t>
      </w:r>
      <w:r w:rsidR="00647E03" w:rsidRPr="00FB50E2">
        <w:rPr>
          <w:rFonts w:ascii="Times New Roman" w:hAnsi="Times New Roman" w:cs="Times New Roman"/>
          <w:sz w:val="28"/>
          <w:szCs w:val="28"/>
        </w:rPr>
        <w:t>7 «Система программных мероприятий»:</w:t>
      </w:r>
    </w:p>
    <w:p w:rsidR="00FB50E2" w:rsidRDefault="00FB50E2" w:rsidP="0049709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B50E2" w:rsidRPr="00FB50E2" w:rsidRDefault="00FB50E2" w:rsidP="00497096">
      <w:pPr>
        <w:pStyle w:val="ConsPlusNormal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FB50E2" w:rsidRPr="00FB50E2" w:rsidSect="00E00680">
          <w:headerReference w:type="default" r:id="rId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81"/>
        </w:sectPr>
      </w:pPr>
    </w:p>
    <w:p w:rsidR="00093C9C" w:rsidRPr="00FB50E2" w:rsidRDefault="00497096" w:rsidP="0049709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r w:rsidR="00093C9C" w:rsidRPr="00FB50E2">
        <w:rPr>
          <w:rFonts w:ascii="Times New Roman" w:hAnsi="Times New Roman" w:cs="Times New Roman"/>
          <w:b w:val="0"/>
          <w:sz w:val="28"/>
          <w:szCs w:val="28"/>
        </w:rPr>
        <w:t>строку</w:t>
      </w:r>
    </w:p>
    <w:p w:rsidR="00093C9C" w:rsidRPr="00FB50E2" w:rsidRDefault="00093C9C" w:rsidP="0090464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2"/>
        <w:gridCol w:w="2911"/>
        <w:gridCol w:w="2000"/>
        <w:gridCol w:w="1502"/>
        <w:gridCol w:w="2069"/>
        <w:gridCol w:w="2842"/>
        <w:gridCol w:w="2565"/>
      </w:tblGrid>
      <w:tr w:rsidR="00093C9C" w:rsidRPr="00FB50E2" w:rsidTr="00093C9C"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№</w:t>
            </w:r>
          </w:p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10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государственной программы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Ответственный исполнитель 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Ожидаемый результат в количественном измерении 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Последствия нереализации государственной программы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C9C" w:rsidRPr="00FB50E2" w:rsidRDefault="00093C9C" w:rsidP="00093C9C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Связь с показателями (индикаторами) государственной программы </w:t>
            </w:r>
          </w:p>
        </w:tc>
      </w:tr>
    </w:tbl>
    <w:p w:rsidR="00FB50E2" w:rsidRDefault="00FB50E2" w:rsidP="0049709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47E03" w:rsidRDefault="00093C9C" w:rsidP="0049709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FB50E2" w:rsidRPr="00FB50E2" w:rsidRDefault="00FB50E2" w:rsidP="0049709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pPr w:leftFromText="180" w:rightFromText="180" w:vertAnchor="text" w:horzAnchor="margin" w:tblpY="132"/>
        <w:tblW w:w="5076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8"/>
        <w:gridCol w:w="2912"/>
        <w:gridCol w:w="2002"/>
        <w:gridCol w:w="1502"/>
        <w:gridCol w:w="2069"/>
        <w:gridCol w:w="2841"/>
        <w:gridCol w:w="2566"/>
      </w:tblGrid>
      <w:tr w:rsidR="00415C85" w:rsidRPr="00FB50E2" w:rsidTr="00415C85"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«№</w:t>
            </w:r>
          </w:p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Наименование государственной программы 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Срок реализации 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Ожидаемый результат в количественном измерении 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Последствия нереализации государственной программы </w:t>
            </w:r>
          </w:p>
        </w:tc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415C8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Связь с показателями (индикаторами) государственной программы»;</w:t>
            </w:r>
          </w:p>
        </w:tc>
      </w:tr>
    </w:tbl>
    <w:p w:rsidR="00415C85" w:rsidRPr="00FB50E2" w:rsidRDefault="00415C85" w:rsidP="00415C85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15C85" w:rsidRPr="00FB50E2" w:rsidRDefault="00415C85" w:rsidP="00497096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- подпункт 1.5 изложить в следующей редакции:</w:t>
      </w:r>
      <w:bookmarkStart w:id="0" w:name="_GoBack"/>
      <w:bookmarkEnd w:id="0"/>
    </w:p>
    <w:tbl>
      <w:tblPr>
        <w:tblpPr w:leftFromText="180" w:rightFromText="180" w:vertAnchor="text" w:horzAnchor="margin" w:tblpY="38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2532"/>
        <w:gridCol w:w="1892"/>
        <w:gridCol w:w="604"/>
        <w:gridCol w:w="2986"/>
        <w:gridCol w:w="2933"/>
        <w:gridCol w:w="2920"/>
      </w:tblGrid>
      <w:tr w:rsidR="00415C85" w:rsidRPr="00FB50E2" w:rsidTr="005D3D9B">
        <w:tc>
          <w:tcPr>
            <w:tcW w:w="0" w:type="auto"/>
            <w:vMerge w:val="restart"/>
          </w:tcPr>
          <w:p w:rsidR="00415C85" w:rsidRPr="00FB50E2" w:rsidRDefault="00415C85" w:rsidP="005D3D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«1.5</w:t>
            </w:r>
          </w:p>
        </w:tc>
        <w:tc>
          <w:tcPr>
            <w:tcW w:w="0" w:type="auto"/>
            <w:vMerge w:val="restart"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0" w:type="auto"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0" w:type="auto"/>
            <w:vMerge w:val="restart"/>
          </w:tcPr>
          <w:p w:rsidR="00415C85" w:rsidRPr="00FB50E2" w:rsidRDefault="00415C85" w:rsidP="005D3D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Количество участников мероприятий, направленных на укрепление общероссийского гражданского единства и этнокультурное развитие народов России, проживающих на территории области – 6 тыс. человек</w:t>
            </w:r>
          </w:p>
        </w:tc>
        <w:tc>
          <w:tcPr>
            <w:tcW w:w="0" w:type="auto"/>
            <w:vMerge w:val="restart"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Снижение уровня участия населения области, общественных организаций области в мероприятиях, направленных на укрепление единства российской нации и этнокультурному развитию народов России</w:t>
            </w:r>
          </w:p>
        </w:tc>
        <w:tc>
          <w:tcPr>
            <w:tcW w:w="0" w:type="auto"/>
            <w:vMerge w:val="restart"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состояние межнациональных отношений, в общем количестве граждан Российской Федерации, проживающих на территории области»;</w:t>
            </w:r>
          </w:p>
        </w:tc>
      </w:tr>
      <w:tr w:rsidR="00415C85" w:rsidRPr="00FB50E2" w:rsidTr="005D3D9B">
        <w:tc>
          <w:tcPr>
            <w:tcW w:w="0" w:type="auto"/>
            <w:vMerge/>
          </w:tcPr>
          <w:p w:rsidR="00415C85" w:rsidRPr="00FB50E2" w:rsidRDefault="00415C85" w:rsidP="005D3D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правительства Еврейской автономной области</w:t>
            </w:r>
          </w:p>
        </w:tc>
        <w:tc>
          <w:tcPr>
            <w:tcW w:w="0" w:type="auto"/>
            <w:vMerge/>
          </w:tcPr>
          <w:p w:rsidR="00415C85" w:rsidRPr="00FB50E2" w:rsidRDefault="00415C85" w:rsidP="005D3D9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C85" w:rsidRPr="00FB50E2" w:rsidRDefault="00415C85" w:rsidP="005D3D9B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Количество участников мероприятий, 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направленных на укрепление общероссийского гражданского единства и этнокультурное развитие народов России, проживающих на территории области – 12 тыс. человек</w:t>
            </w:r>
          </w:p>
        </w:tc>
        <w:tc>
          <w:tcPr>
            <w:tcW w:w="0" w:type="auto"/>
            <w:vMerge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15C85" w:rsidRPr="00FB50E2" w:rsidRDefault="00415C85" w:rsidP="005D3D9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7096" w:rsidRPr="00FB50E2" w:rsidRDefault="00497096" w:rsidP="00904647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F26BE" w:rsidRDefault="00FF26BE" w:rsidP="00FF26BE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- подпункт 3.1. изложить в следующей редакции:</w:t>
      </w:r>
    </w:p>
    <w:p w:rsidR="00FB50E2" w:rsidRPr="00FB50E2" w:rsidRDefault="00FB50E2" w:rsidP="00FF26BE">
      <w:pPr>
        <w:pStyle w:val="ConsPlusTitle"/>
        <w:ind w:firstLine="708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44"/>
        <w:gridCol w:w="3453"/>
        <w:gridCol w:w="1638"/>
        <w:gridCol w:w="684"/>
        <w:gridCol w:w="1234"/>
        <w:gridCol w:w="1851"/>
        <w:gridCol w:w="5007"/>
      </w:tblGrid>
      <w:tr w:rsidR="00FF26BE" w:rsidRPr="00FB50E2" w:rsidTr="00825FEB"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«3.1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конкурсной основе на реализацию проектов, программ социально ориентированным некоммерческим организациям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внутренней политике 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2021 – 2025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2021 – 5 проектов;</w:t>
            </w:r>
          </w:p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2022 – 8 проектов;</w:t>
            </w:r>
          </w:p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2023 – 9 проектов;</w:t>
            </w:r>
          </w:p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2024 – 10 проектов;</w:t>
            </w:r>
          </w:p>
          <w:p w:rsidR="00FF26BE" w:rsidRPr="00FB50E2" w:rsidRDefault="00FF26BE" w:rsidP="00FF26B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2025 – 11 проектов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Снижение активности деятельности СОНКО</w:t>
            </w:r>
          </w:p>
        </w:tc>
        <w:tc>
          <w:tcPr>
            <w:tcW w:w="0" w:type="auto"/>
          </w:tcPr>
          <w:p w:rsidR="00FF26BE" w:rsidRPr="00FB50E2" w:rsidRDefault="00FF26BE" w:rsidP="00825FEB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Количество социально ориентированных некоммерческих организаций, зарегистрированных на территории области и осуществляющих деятельность в социальной сфере, получивших государственную поддержку (на конкурсной основе, иные виды поддержки)».</w:t>
            </w:r>
          </w:p>
        </w:tc>
      </w:tr>
    </w:tbl>
    <w:p w:rsidR="00FF7A42" w:rsidRPr="00FB50E2" w:rsidRDefault="00FF7A42" w:rsidP="00FF26BE">
      <w:pPr>
        <w:pStyle w:val="ConsPlusTitle"/>
        <w:contextualSpacing/>
        <w:rPr>
          <w:rFonts w:ascii="Times New Roman" w:hAnsi="Times New Roman" w:cs="Times New Roman"/>
          <w:b w:val="0"/>
          <w:sz w:val="28"/>
          <w:szCs w:val="28"/>
        </w:rPr>
      </w:pPr>
    </w:p>
    <w:p w:rsidR="005D4421" w:rsidRPr="00FB50E2" w:rsidRDefault="00AD329F" w:rsidP="00AD329F">
      <w:pPr>
        <w:pStyle w:val="ConsPlusTitle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1.5. Раздел 10</w:t>
      </w:r>
      <w:r w:rsidR="00035651" w:rsidRPr="00FB50E2">
        <w:rPr>
          <w:rFonts w:ascii="Times New Roman" w:hAnsi="Times New Roman" w:cs="Times New Roman"/>
          <w:b w:val="0"/>
          <w:sz w:val="28"/>
          <w:szCs w:val="28"/>
        </w:rPr>
        <w:t xml:space="preserve"> «Ресурсное обеспечение реализации государственной программы» изложить в следующей редакции»</w:t>
      </w:r>
      <w:r w:rsidR="00FB50E2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810D7" w:rsidRPr="00FB50E2" w:rsidRDefault="006810D7" w:rsidP="00C73F00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ru-RU"/>
        </w:rPr>
      </w:pPr>
    </w:p>
    <w:p w:rsidR="001B26CE" w:rsidRPr="00FB50E2" w:rsidRDefault="00B8582B" w:rsidP="00676AB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50E2">
        <w:rPr>
          <w:rFonts w:ascii="Times New Roman" w:hAnsi="Times New Roman" w:cs="Times New Roman"/>
          <w:b/>
          <w:sz w:val="28"/>
          <w:szCs w:val="28"/>
        </w:rPr>
        <w:t>«</w:t>
      </w:r>
      <w:r w:rsidR="00B4765F" w:rsidRPr="00FB50E2">
        <w:rPr>
          <w:rFonts w:ascii="Times New Roman" w:hAnsi="Times New Roman" w:cs="Times New Roman"/>
          <w:b/>
          <w:sz w:val="28"/>
          <w:szCs w:val="28"/>
        </w:rPr>
        <w:t>10</w:t>
      </w:r>
      <w:r w:rsidR="007C7567" w:rsidRPr="00FB50E2">
        <w:rPr>
          <w:rFonts w:ascii="Times New Roman" w:hAnsi="Times New Roman" w:cs="Times New Roman"/>
          <w:b/>
          <w:sz w:val="28"/>
          <w:szCs w:val="28"/>
        </w:rPr>
        <w:t>.</w:t>
      </w:r>
      <w:r w:rsidR="00B4765F" w:rsidRPr="00FB50E2">
        <w:rPr>
          <w:rFonts w:ascii="Times New Roman" w:hAnsi="Times New Roman" w:cs="Times New Roman"/>
          <w:b/>
          <w:sz w:val="28"/>
          <w:szCs w:val="28"/>
        </w:rPr>
        <w:t xml:space="preserve"> Ресурсное обеспечение реализации государственной программы</w:t>
      </w:r>
    </w:p>
    <w:p w:rsidR="00141A3A" w:rsidRPr="00FB50E2" w:rsidRDefault="00141A3A" w:rsidP="00676AB1">
      <w:pPr>
        <w:pStyle w:val="ConsPlusNormal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446" w:rsidRPr="00FB50E2" w:rsidRDefault="00F96446" w:rsidP="00676A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Финансирование государственной программ</w:t>
      </w:r>
      <w:r w:rsidR="002457B1" w:rsidRPr="00FB50E2">
        <w:rPr>
          <w:rFonts w:ascii="Times New Roman" w:hAnsi="Times New Roman" w:cs="Times New Roman"/>
          <w:sz w:val="28"/>
          <w:szCs w:val="28"/>
        </w:rPr>
        <w:t xml:space="preserve">ы </w:t>
      </w:r>
      <w:r w:rsidR="00773D26" w:rsidRPr="00FB50E2">
        <w:rPr>
          <w:rFonts w:ascii="Times New Roman" w:hAnsi="Times New Roman" w:cs="Times New Roman"/>
          <w:sz w:val="28"/>
          <w:szCs w:val="28"/>
        </w:rPr>
        <w:t>«</w:t>
      </w:r>
      <w:r w:rsidRPr="00FB50E2">
        <w:rPr>
          <w:rFonts w:ascii="Times New Roman" w:hAnsi="Times New Roman" w:cs="Times New Roman"/>
          <w:sz w:val="28"/>
          <w:szCs w:val="28"/>
        </w:rPr>
        <w:t>Содействие развитию институтов и инициатив гражданского общества</w:t>
      </w:r>
      <w:r w:rsidR="002457B1" w:rsidRPr="00FB50E2">
        <w:rPr>
          <w:rFonts w:ascii="Times New Roman" w:hAnsi="Times New Roman" w:cs="Times New Roman"/>
          <w:sz w:val="28"/>
          <w:szCs w:val="28"/>
        </w:rPr>
        <w:t xml:space="preserve"> в Еврейской автономной области</w:t>
      </w:r>
      <w:r w:rsidR="00773D26" w:rsidRPr="00FB50E2">
        <w:rPr>
          <w:rFonts w:ascii="Times New Roman" w:hAnsi="Times New Roman" w:cs="Times New Roman"/>
          <w:sz w:val="28"/>
          <w:szCs w:val="28"/>
        </w:rPr>
        <w:t>»</w:t>
      </w:r>
      <w:r w:rsidR="005B4C70" w:rsidRPr="00FB50E2">
        <w:rPr>
          <w:rFonts w:ascii="Times New Roman" w:hAnsi="Times New Roman" w:cs="Times New Roman"/>
          <w:sz w:val="28"/>
          <w:szCs w:val="28"/>
        </w:rPr>
        <w:t xml:space="preserve"> на 20</w:t>
      </w:r>
      <w:r w:rsidR="003D37A2" w:rsidRPr="00FB50E2">
        <w:rPr>
          <w:rFonts w:ascii="Times New Roman" w:hAnsi="Times New Roman" w:cs="Times New Roman"/>
          <w:sz w:val="28"/>
          <w:szCs w:val="28"/>
        </w:rPr>
        <w:t>21</w:t>
      </w:r>
      <w:r w:rsidR="005B4C70" w:rsidRPr="00FB50E2">
        <w:rPr>
          <w:rFonts w:ascii="Times New Roman" w:hAnsi="Times New Roman" w:cs="Times New Roman"/>
          <w:sz w:val="28"/>
          <w:szCs w:val="28"/>
        </w:rPr>
        <w:t xml:space="preserve"> –</w:t>
      </w:r>
      <w:r w:rsidRPr="00FB50E2">
        <w:rPr>
          <w:rFonts w:ascii="Times New Roman" w:hAnsi="Times New Roman" w:cs="Times New Roman"/>
          <w:sz w:val="28"/>
          <w:szCs w:val="28"/>
        </w:rPr>
        <w:t xml:space="preserve"> 202</w:t>
      </w:r>
      <w:r w:rsidR="00D445D0" w:rsidRPr="00FB50E2">
        <w:rPr>
          <w:rFonts w:ascii="Times New Roman" w:hAnsi="Times New Roman" w:cs="Times New Roman"/>
          <w:sz w:val="28"/>
          <w:szCs w:val="28"/>
        </w:rPr>
        <w:t>5</w:t>
      </w:r>
      <w:r w:rsidRPr="00FB50E2">
        <w:rPr>
          <w:rFonts w:ascii="Times New Roman" w:hAnsi="Times New Roman" w:cs="Times New Roman"/>
          <w:sz w:val="28"/>
          <w:szCs w:val="28"/>
        </w:rPr>
        <w:t xml:space="preserve"> годы осуществляется за счет средств федерального и областного бюджетов.</w:t>
      </w:r>
    </w:p>
    <w:p w:rsidR="00D445D0" w:rsidRPr="00FB50E2" w:rsidRDefault="00D445D0" w:rsidP="00676AB1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FB50E2">
        <w:rPr>
          <w:rFonts w:eastAsia="Calibri"/>
          <w:lang w:eastAsia="ru-RU"/>
        </w:rPr>
        <w:lastRenderedPageBreak/>
        <w:t xml:space="preserve">Общий объем финансирования программы за счет всех источников финансирования составляет </w:t>
      </w:r>
      <w:r w:rsidR="00B8582B" w:rsidRPr="00FB50E2">
        <w:rPr>
          <w:rFonts w:eastAsia="Calibri"/>
          <w:lang w:eastAsia="ru-RU"/>
        </w:rPr>
        <w:t>17511,8</w:t>
      </w:r>
      <w:r w:rsidR="008153D9">
        <w:rPr>
          <w:rFonts w:eastAsia="Calibri"/>
          <w:lang w:eastAsia="ru-RU"/>
        </w:rPr>
        <w:t xml:space="preserve"> </w:t>
      </w:r>
      <w:r w:rsidRPr="00FB50E2">
        <w:rPr>
          <w:rFonts w:eastAsia="Calibri"/>
          <w:lang w:eastAsia="ru-RU"/>
        </w:rPr>
        <w:t xml:space="preserve">тыс. рублей, в том числе: </w:t>
      </w:r>
      <w:r w:rsidR="00B8582B" w:rsidRPr="00FB50E2">
        <w:rPr>
          <w:rFonts w:eastAsia="Calibri"/>
          <w:lang w:eastAsia="ru-RU"/>
        </w:rPr>
        <w:t>16585,3</w:t>
      </w:r>
      <w:r w:rsidR="008153D9">
        <w:rPr>
          <w:rFonts w:eastAsia="Calibri"/>
          <w:lang w:eastAsia="ru-RU"/>
        </w:rPr>
        <w:t xml:space="preserve"> </w:t>
      </w:r>
      <w:r w:rsidR="00A910C0" w:rsidRPr="00FB50E2">
        <w:rPr>
          <w:rFonts w:eastAsia="Calibri"/>
          <w:lang w:eastAsia="ru-RU"/>
        </w:rPr>
        <w:t>тыс. рублей</w:t>
      </w:r>
      <w:r w:rsidR="00FF26BE" w:rsidRPr="00FB50E2">
        <w:rPr>
          <w:rFonts w:eastAsia="Calibri"/>
          <w:lang w:eastAsia="ru-RU"/>
        </w:rPr>
        <w:t xml:space="preserve"> </w:t>
      </w:r>
      <w:r w:rsidR="00A910C0" w:rsidRPr="00FB50E2">
        <w:rPr>
          <w:rFonts w:eastAsia="Calibri"/>
          <w:lang w:eastAsia="ru-RU"/>
        </w:rPr>
        <w:t>–</w:t>
      </w:r>
      <w:r w:rsidRPr="00FB50E2">
        <w:rPr>
          <w:rFonts w:eastAsia="Calibri"/>
          <w:lang w:eastAsia="ru-RU"/>
        </w:rPr>
        <w:t xml:space="preserve"> за счет средств областного бюджета, </w:t>
      </w:r>
      <w:r w:rsidR="003D37A2" w:rsidRPr="00FB50E2">
        <w:rPr>
          <w:rFonts w:eastAsia="Calibri"/>
          <w:lang w:eastAsia="ru-RU"/>
        </w:rPr>
        <w:t>926,5</w:t>
      </w:r>
      <w:r w:rsidRPr="00FB50E2">
        <w:rPr>
          <w:rFonts w:eastAsia="Calibri"/>
          <w:lang w:eastAsia="ru-RU"/>
        </w:rPr>
        <w:t xml:space="preserve"> тыс. рублей </w:t>
      </w:r>
      <w:r w:rsidR="00A910C0" w:rsidRPr="00FB50E2">
        <w:rPr>
          <w:rFonts w:eastAsia="Calibri"/>
          <w:lang w:eastAsia="ru-RU"/>
        </w:rPr>
        <w:t>–</w:t>
      </w:r>
      <w:r w:rsidRPr="00FB50E2">
        <w:rPr>
          <w:rFonts w:eastAsia="Calibri"/>
          <w:lang w:eastAsia="ru-RU"/>
        </w:rPr>
        <w:t xml:space="preserve"> за счет средств федерального бюджета, в том числе по годам:</w:t>
      </w:r>
    </w:p>
    <w:p w:rsidR="00D445D0" w:rsidRPr="00FB50E2" w:rsidRDefault="00D445D0" w:rsidP="00676AB1">
      <w:pPr>
        <w:autoSpaceDE w:val="0"/>
        <w:autoSpaceDN w:val="0"/>
        <w:adjustRightInd w:val="0"/>
        <w:ind w:firstLine="708"/>
        <w:jc w:val="both"/>
        <w:rPr>
          <w:rFonts w:eastAsia="Calibri"/>
          <w:lang w:eastAsia="ru-RU"/>
        </w:rPr>
      </w:pPr>
      <w:r w:rsidRPr="00FB50E2">
        <w:rPr>
          <w:rFonts w:eastAsia="Calibri"/>
          <w:lang w:eastAsia="ru-RU"/>
        </w:rPr>
        <w:t>- 20</w:t>
      </w:r>
      <w:r w:rsidR="003D37A2" w:rsidRPr="00FB50E2">
        <w:rPr>
          <w:rFonts w:eastAsia="Calibri"/>
          <w:lang w:eastAsia="ru-RU"/>
        </w:rPr>
        <w:t>21</w:t>
      </w:r>
      <w:r w:rsidRPr="00FB50E2">
        <w:rPr>
          <w:rFonts w:eastAsia="Calibri"/>
          <w:lang w:eastAsia="ru-RU"/>
        </w:rPr>
        <w:t xml:space="preserve"> год </w:t>
      </w:r>
      <w:r w:rsidR="00A910C0" w:rsidRPr="00FB50E2">
        <w:rPr>
          <w:rFonts w:eastAsia="Calibri"/>
          <w:lang w:eastAsia="ru-RU"/>
        </w:rPr>
        <w:t>–</w:t>
      </w:r>
      <w:r w:rsidR="00B8582B" w:rsidRPr="00FB50E2">
        <w:rPr>
          <w:rFonts w:eastAsia="Calibri"/>
          <w:lang w:eastAsia="ru-RU"/>
        </w:rPr>
        <w:t>2618,2</w:t>
      </w:r>
      <w:r w:rsidR="008153D9">
        <w:rPr>
          <w:rFonts w:eastAsia="Calibri"/>
          <w:lang w:eastAsia="ru-RU"/>
        </w:rPr>
        <w:t xml:space="preserve"> </w:t>
      </w:r>
      <w:r w:rsidR="00B8582B" w:rsidRPr="00FB50E2">
        <w:rPr>
          <w:rFonts w:eastAsia="Calibri"/>
          <w:lang w:eastAsia="ru-RU"/>
        </w:rPr>
        <w:t>тыс. рублей, в том числе: 1691,7</w:t>
      </w:r>
      <w:r w:rsidRPr="00FB50E2">
        <w:rPr>
          <w:rFonts w:eastAsia="Calibri"/>
          <w:lang w:eastAsia="ru-RU"/>
        </w:rPr>
        <w:t xml:space="preserve"> тыс. рублей </w:t>
      </w:r>
      <w:r w:rsidR="00A910C0" w:rsidRPr="00FB50E2">
        <w:rPr>
          <w:rFonts w:eastAsia="Calibri"/>
          <w:lang w:eastAsia="ru-RU"/>
        </w:rPr>
        <w:t>–</w:t>
      </w:r>
      <w:r w:rsidRPr="00FB50E2">
        <w:rPr>
          <w:rFonts w:eastAsia="Calibri"/>
          <w:lang w:eastAsia="ru-RU"/>
        </w:rPr>
        <w:t xml:space="preserve"> за счет средств областного бюджета, </w:t>
      </w:r>
      <w:r w:rsidR="003D37A2" w:rsidRPr="00FB50E2">
        <w:rPr>
          <w:rFonts w:eastAsia="Calibri"/>
          <w:lang w:eastAsia="ru-RU"/>
        </w:rPr>
        <w:t>926,5</w:t>
      </w:r>
      <w:r w:rsidRPr="00FB50E2">
        <w:rPr>
          <w:rFonts w:eastAsia="Calibri"/>
          <w:lang w:eastAsia="ru-RU"/>
        </w:rPr>
        <w:t xml:space="preserve"> тыс. рублей </w:t>
      </w:r>
      <w:r w:rsidR="00A910C0" w:rsidRPr="00FB50E2">
        <w:rPr>
          <w:rFonts w:eastAsia="Calibri"/>
          <w:lang w:eastAsia="ru-RU"/>
        </w:rPr>
        <w:t>–</w:t>
      </w:r>
      <w:r w:rsidRPr="00FB50E2">
        <w:rPr>
          <w:rFonts w:eastAsia="Calibri"/>
          <w:lang w:eastAsia="ru-RU"/>
        </w:rPr>
        <w:t xml:space="preserve"> за счет средств федерального бюджета;</w:t>
      </w:r>
    </w:p>
    <w:p w:rsidR="00D445D0" w:rsidRPr="00FB50E2" w:rsidRDefault="00A910C0" w:rsidP="00676A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 xml:space="preserve">- </w:t>
      </w:r>
      <w:r w:rsidR="002E2B04" w:rsidRPr="00FB50E2">
        <w:rPr>
          <w:rFonts w:ascii="Times New Roman" w:hAnsi="Times New Roman" w:cs="Times New Roman"/>
          <w:sz w:val="28"/>
          <w:szCs w:val="28"/>
        </w:rPr>
        <w:t>2022 год – 3723</w:t>
      </w:r>
      <w:r w:rsidR="003D37A2" w:rsidRPr="00FB50E2">
        <w:rPr>
          <w:rFonts w:ascii="Times New Roman" w:hAnsi="Times New Roman" w:cs="Times New Roman"/>
          <w:sz w:val="28"/>
          <w:szCs w:val="28"/>
        </w:rPr>
        <w:t>,4</w:t>
      </w:r>
      <w:r w:rsidR="00D445D0" w:rsidRPr="00FB50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B50E2">
        <w:rPr>
          <w:rFonts w:ascii="Times New Roman" w:hAnsi="Times New Roman" w:cs="Times New Roman"/>
          <w:sz w:val="28"/>
          <w:szCs w:val="28"/>
        </w:rPr>
        <w:t xml:space="preserve"> за счет средств областного бюджета</w:t>
      </w:r>
      <w:r w:rsidR="00D445D0" w:rsidRPr="00FB50E2">
        <w:rPr>
          <w:rFonts w:ascii="Times New Roman" w:hAnsi="Times New Roman" w:cs="Times New Roman"/>
          <w:sz w:val="28"/>
          <w:szCs w:val="28"/>
        </w:rPr>
        <w:t>;</w:t>
      </w:r>
    </w:p>
    <w:p w:rsidR="00D445D0" w:rsidRPr="00FB50E2" w:rsidRDefault="00A910C0" w:rsidP="00676A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 xml:space="preserve">- </w:t>
      </w:r>
      <w:r w:rsidR="00D445D0" w:rsidRPr="00FB50E2">
        <w:rPr>
          <w:rFonts w:ascii="Times New Roman" w:hAnsi="Times New Roman" w:cs="Times New Roman"/>
          <w:sz w:val="28"/>
          <w:szCs w:val="28"/>
        </w:rPr>
        <w:t>202</w:t>
      </w:r>
      <w:r w:rsidR="002E2B04" w:rsidRPr="00FB50E2">
        <w:rPr>
          <w:rFonts w:ascii="Times New Roman" w:hAnsi="Times New Roman" w:cs="Times New Roman"/>
          <w:sz w:val="28"/>
          <w:szCs w:val="28"/>
        </w:rPr>
        <w:t>3 год – 3723</w:t>
      </w:r>
      <w:r w:rsidR="003D37A2" w:rsidRPr="00FB50E2">
        <w:rPr>
          <w:rFonts w:ascii="Times New Roman" w:hAnsi="Times New Roman" w:cs="Times New Roman"/>
          <w:sz w:val="28"/>
          <w:szCs w:val="28"/>
        </w:rPr>
        <w:t>,4</w:t>
      </w:r>
      <w:r w:rsidR="00D445D0" w:rsidRPr="00FB50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3D9B" w:rsidRPr="00FB50E2">
        <w:rPr>
          <w:rFonts w:ascii="Times New Roman" w:hAnsi="Times New Roman" w:cs="Times New Roman"/>
          <w:sz w:val="28"/>
          <w:szCs w:val="28"/>
        </w:rPr>
        <w:t xml:space="preserve"> </w:t>
      </w:r>
      <w:r w:rsidRPr="00FB50E2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D445D0" w:rsidRPr="00FB50E2">
        <w:rPr>
          <w:rFonts w:ascii="Times New Roman" w:hAnsi="Times New Roman" w:cs="Times New Roman"/>
          <w:sz w:val="28"/>
          <w:szCs w:val="28"/>
        </w:rPr>
        <w:t>;</w:t>
      </w:r>
    </w:p>
    <w:p w:rsidR="00D445D0" w:rsidRPr="00FB50E2" w:rsidRDefault="00A910C0" w:rsidP="00676A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 xml:space="preserve">- </w:t>
      </w:r>
      <w:r w:rsidR="002E2B04" w:rsidRPr="00FB50E2">
        <w:rPr>
          <w:rFonts w:ascii="Times New Roman" w:hAnsi="Times New Roman" w:cs="Times New Roman"/>
          <w:sz w:val="28"/>
          <w:szCs w:val="28"/>
        </w:rPr>
        <w:t>2024 год – 3723</w:t>
      </w:r>
      <w:r w:rsidR="003D37A2" w:rsidRPr="00FB50E2">
        <w:rPr>
          <w:rFonts w:ascii="Times New Roman" w:hAnsi="Times New Roman" w:cs="Times New Roman"/>
          <w:sz w:val="28"/>
          <w:szCs w:val="28"/>
        </w:rPr>
        <w:t>,4</w:t>
      </w:r>
      <w:r w:rsidR="00D445D0" w:rsidRPr="00FB50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3D9B" w:rsidRPr="00FB50E2">
        <w:rPr>
          <w:rFonts w:ascii="Times New Roman" w:hAnsi="Times New Roman" w:cs="Times New Roman"/>
          <w:sz w:val="28"/>
          <w:szCs w:val="28"/>
        </w:rPr>
        <w:t xml:space="preserve"> </w:t>
      </w:r>
      <w:r w:rsidRPr="00FB50E2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D445D0" w:rsidRPr="00FB50E2">
        <w:rPr>
          <w:rFonts w:ascii="Times New Roman" w:hAnsi="Times New Roman" w:cs="Times New Roman"/>
          <w:sz w:val="28"/>
          <w:szCs w:val="28"/>
        </w:rPr>
        <w:t>;</w:t>
      </w:r>
    </w:p>
    <w:p w:rsidR="00D445D0" w:rsidRPr="00FB50E2" w:rsidRDefault="00A910C0" w:rsidP="00676AB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 xml:space="preserve">- </w:t>
      </w:r>
      <w:r w:rsidR="002E2B04" w:rsidRPr="00FB50E2">
        <w:rPr>
          <w:rFonts w:ascii="Times New Roman" w:hAnsi="Times New Roman" w:cs="Times New Roman"/>
          <w:sz w:val="28"/>
          <w:szCs w:val="28"/>
        </w:rPr>
        <w:t>2025 год – 3723</w:t>
      </w:r>
      <w:r w:rsidR="003D37A2" w:rsidRPr="00FB50E2">
        <w:rPr>
          <w:rFonts w:ascii="Times New Roman" w:hAnsi="Times New Roman" w:cs="Times New Roman"/>
          <w:sz w:val="28"/>
          <w:szCs w:val="28"/>
        </w:rPr>
        <w:t>,4</w:t>
      </w:r>
      <w:r w:rsidR="00D445D0" w:rsidRPr="00FB50E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D3D9B" w:rsidRPr="00FB50E2">
        <w:rPr>
          <w:rFonts w:ascii="Times New Roman" w:hAnsi="Times New Roman" w:cs="Times New Roman"/>
          <w:sz w:val="28"/>
          <w:szCs w:val="28"/>
        </w:rPr>
        <w:t xml:space="preserve"> </w:t>
      </w:r>
      <w:r w:rsidRPr="00FB50E2">
        <w:rPr>
          <w:rFonts w:ascii="Times New Roman" w:hAnsi="Times New Roman" w:cs="Times New Roman"/>
          <w:sz w:val="28"/>
          <w:szCs w:val="28"/>
        </w:rPr>
        <w:t>за счет средств областного бюджета</w:t>
      </w:r>
      <w:r w:rsidR="00FB50E2">
        <w:rPr>
          <w:rFonts w:ascii="Times New Roman" w:hAnsi="Times New Roman" w:cs="Times New Roman"/>
          <w:sz w:val="28"/>
          <w:szCs w:val="28"/>
        </w:rPr>
        <w:t>.</w:t>
      </w:r>
    </w:p>
    <w:p w:rsidR="00AD5197" w:rsidRPr="00FB50E2" w:rsidRDefault="00AD5197" w:rsidP="007C7567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Ресурсное обеспечение реализации П</w:t>
      </w:r>
      <w:r w:rsidR="0002531B" w:rsidRPr="00FB50E2">
        <w:rPr>
          <w:rFonts w:ascii="Times New Roman" w:hAnsi="Times New Roman" w:cs="Times New Roman"/>
          <w:sz w:val="28"/>
          <w:szCs w:val="28"/>
        </w:rPr>
        <w:t xml:space="preserve">рограммы представлено в </w:t>
      </w:r>
      <w:r w:rsidR="007C7567" w:rsidRPr="00FB50E2">
        <w:rPr>
          <w:rFonts w:ascii="Times New Roman" w:hAnsi="Times New Roman" w:cs="Times New Roman"/>
          <w:sz w:val="28"/>
          <w:szCs w:val="28"/>
        </w:rPr>
        <w:t xml:space="preserve">таблице </w:t>
      </w:r>
      <w:r w:rsidRPr="00FB50E2">
        <w:rPr>
          <w:rFonts w:ascii="Times New Roman" w:hAnsi="Times New Roman" w:cs="Times New Roman"/>
          <w:sz w:val="28"/>
          <w:szCs w:val="28"/>
        </w:rPr>
        <w:t>4.</w:t>
      </w:r>
    </w:p>
    <w:p w:rsidR="00AD5197" w:rsidRPr="00FB50E2" w:rsidRDefault="00AD5197" w:rsidP="00AD519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Таблица</w:t>
      </w:r>
      <w:r w:rsidR="008153D9">
        <w:rPr>
          <w:rFonts w:ascii="Times New Roman" w:hAnsi="Times New Roman" w:cs="Times New Roman"/>
          <w:sz w:val="28"/>
          <w:szCs w:val="28"/>
        </w:rPr>
        <w:t xml:space="preserve"> </w:t>
      </w:r>
      <w:r w:rsidR="007C7567" w:rsidRPr="00FB50E2">
        <w:rPr>
          <w:rFonts w:ascii="Times New Roman" w:hAnsi="Times New Roman" w:cs="Times New Roman"/>
          <w:sz w:val="28"/>
          <w:szCs w:val="28"/>
        </w:rPr>
        <w:t>3</w:t>
      </w:r>
    </w:p>
    <w:p w:rsidR="00141A3A" w:rsidRPr="00FB50E2" w:rsidRDefault="00141A3A" w:rsidP="00AD5197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96446" w:rsidRPr="00FB50E2" w:rsidRDefault="001B26CE" w:rsidP="00AD5197">
      <w:pPr>
        <w:pStyle w:val="ConsPlusNormal"/>
        <w:ind w:firstLine="54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t>Ресурсное обеспечение реализации государственной программы за счет средств областного бюджета</w:t>
      </w:r>
    </w:p>
    <w:p w:rsidR="00F96446" w:rsidRPr="00FB50E2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2830"/>
        <w:gridCol w:w="1934"/>
        <w:gridCol w:w="744"/>
        <w:gridCol w:w="692"/>
        <w:gridCol w:w="1464"/>
        <w:gridCol w:w="1101"/>
        <w:gridCol w:w="1066"/>
        <w:gridCol w:w="968"/>
        <w:gridCol w:w="968"/>
        <w:gridCol w:w="968"/>
        <w:gridCol w:w="966"/>
      </w:tblGrid>
      <w:tr w:rsidR="008627A4" w:rsidRPr="00FB50E2" w:rsidTr="00C67CF6">
        <w:tc>
          <w:tcPr>
            <w:tcW w:w="246" w:type="pct"/>
            <w:vMerge w:val="restar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A087E" w:rsidRPr="00FB50E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82" w:type="pct"/>
            <w:vMerge w:val="restart"/>
          </w:tcPr>
          <w:p w:rsidR="008627A4" w:rsidRPr="00FB50E2" w:rsidRDefault="008627A4" w:rsidP="00486A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государственной программы</w:t>
            </w:r>
          </w:p>
        </w:tc>
        <w:tc>
          <w:tcPr>
            <w:tcW w:w="671" w:type="pct"/>
            <w:vMerge w:val="restart"/>
          </w:tcPr>
          <w:p w:rsidR="008627A4" w:rsidRPr="00FB50E2" w:rsidRDefault="008627A4" w:rsidP="00486A3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  <w:r w:rsidR="00035651" w:rsidRPr="00FB50E2">
              <w:rPr>
                <w:rFonts w:ascii="Times New Roman" w:hAnsi="Times New Roman" w:cs="Times New Roman"/>
                <w:sz w:val="24"/>
                <w:szCs w:val="24"/>
              </w:rPr>
              <w:t>, соисполнители</w:t>
            </w:r>
          </w:p>
        </w:tc>
        <w:tc>
          <w:tcPr>
            <w:tcW w:w="1388" w:type="pct"/>
            <w:gridSpan w:val="4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13" w:type="pct"/>
            <w:gridSpan w:val="5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8627A4" w:rsidRPr="00FB50E2" w:rsidTr="00C67CF6">
        <w:tc>
          <w:tcPr>
            <w:tcW w:w="246" w:type="pct"/>
            <w:vMerge/>
          </w:tcPr>
          <w:p w:rsidR="008627A4" w:rsidRPr="00FB50E2" w:rsidRDefault="008627A4" w:rsidP="008627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</w:tcPr>
          <w:p w:rsidR="008627A4" w:rsidRPr="00FB50E2" w:rsidRDefault="008627A4" w:rsidP="008627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1" w:type="pct"/>
            <w:vMerge/>
          </w:tcPr>
          <w:p w:rsidR="008627A4" w:rsidRPr="00FB50E2" w:rsidRDefault="008627A4" w:rsidP="008627A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РзПр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82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7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336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336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36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35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627A4" w:rsidRPr="00FB50E2" w:rsidTr="002A087E">
        <w:tc>
          <w:tcPr>
            <w:tcW w:w="24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82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8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0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5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5651" w:rsidRPr="00FB50E2" w:rsidTr="002A087E">
        <w:tc>
          <w:tcPr>
            <w:tcW w:w="246" w:type="pct"/>
            <w:vMerge w:val="restar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 w:val="restart"/>
          </w:tcPr>
          <w:p w:rsidR="00035651" w:rsidRPr="00FB50E2" w:rsidRDefault="00035651" w:rsidP="002A087E">
            <w:pPr>
              <w:pStyle w:val="ConsPlusNormal"/>
              <w:contextualSpacing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Государственная программа «Содействие развитию институтов и инициатив гражданского общества в Еврейской автономной области» на 2021 – 2025 годы</w:t>
            </w:r>
          </w:p>
        </w:tc>
        <w:tc>
          <w:tcPr>
            <w:tcW w:w="671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16585,3</w:t>
            </w:r>
          </w:p>
        </w:tc>
        <w:tc>
          <w:tcPr>
            <w:tcW w:w="370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5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</w:tr>
      <w:tr w:rsidR="00035651" w:rsidRPr="00FB50E2" w:rsidTr="002A087E">
        <w:tc>
          <w:tcPr>
            <w:tcW w:w="246" w:type="pct"/>
            <w:vMerge/>
            <w:vAlign w:val="center"/>
          </w:tcPr>
          <w:p w:rsidR="00035651" w:rsidRPr="00FB50E2" w:rsidRDefault="00035651" w:rsidP="002A087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035651" w:rsidRPr="00FB50E2" w:rsidRDefault="00035651" w:rsidP="002A087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35651" w:rsidRPr="00FB50E2" w:rsidRDefault="00035651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  <w:p w:rsidR="00B8582B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08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  <w:p w:rsidR="00B8582B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FB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  <w:p w:rsidR="00B8582B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2720225000</w:t>
            </w:r>
          </w:p>
          <w:p w:rsidR="002E2B04" w:rsidRPr="00FB50E2" w:rsidRDefault="002E2B0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2730124000</w:t>
            </w:r>
          </w:p>
          <w:p w:rsidR="002E2B04" w:rsidRPr="00FB50E2" w:rsidRDefault="002E2B0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2730186110</w:t>
            </w:r>
          </w:p>
        </w:tc>
        <w:tc>
          <w:tcPr>
            <w:tcW w:w="382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16512,3</w:t>
            </w:r>
          </w:p>
        </w:tc>
        <w:tc>
          <w:tcPr>
            <w:tcW w:w="370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1618,7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6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  <w:tc>
          <w:tcPr>
            <w:tcW w:w="335" w:type="pct"/>
            <w:vAlign w:val="center"/>
          </w:tcPr>
          <w:p w:rsidR="00035651" w:rsidRPr="00FB50E2" w:rsidRDefault="00B8582B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3723,4</w:t>
            </w:r>
          </w:p>
        </w:tc>
      </w:tr>
      <w:tr w:rsidR="00035651" w:rsidRPr="00FB50E2" w:rsidTr="002A087E">
        <w:tc>
          <w:tcPr>
            <w:tcW w:w="246" w:type="pct"/>
            <w:vMerge/>
            <w:vAlign w:val="center"/>
          </w:tcPr>
          <w:p w:rsidR="00035651" w:rsidRPr="00FB50E2" w:rsidRDefault="00035651" w:rsidP="002A087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035651" w:rsidRPr="00FB50E2" w:rsidRDefault="00035651" w:rsidP="002A087E">
            <w:pPr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35651" w:rsidRPr="00FB50E2" w:rsidRDefault="00035651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области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FB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82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7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7A4" w:rsidRPr="00FB50E2" w:rsidTr="002A087E">
        <w:tc>
          <w:tcPr>
            <w:tcW w:w="24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754" w:type="pct"/>
            <w:gridSpan w:val="11"/>
            <w:vAlign w:val="center"/>
          </w:tcPr>
          <w:p w:rsidR="008627A4" w:rsidRPr="00FB50E2" w:rsidRDefault="008627A4" w:rsidP="007738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Укрепление гражданского единства и гармонизация межнациональных отношений на территории области</w:t>
            </w:r>
          </w:p>
        </w:tc>
      </w:tr>
      <w:tr w:rsidR="00035651" w:rsidRPr="00FB50E2" w:rsidTr="002A087E">
        <w:tc>
          <w:tcPr>
            <w:tcW w:w="246" w:type="pct"/>
            <w:vMerge w:val="restar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982" w:type="pct"/>
            <w:vMerge w:val="restar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мероприятие. Организация и проведение 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671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2720000000</w:t>
            </w:r>
          </w:p>
        </w:tc>
        <w:tc>
          <w:tcPr>
            <w:tcW w:w="382" w:type="pct"/>
            <w:vAlign w:val="center"/>
          </w:tcPr>
          <w:p w:rsidR="00035651" w:rsidRPr="00FB50E2" w:rsidRDefault="00A42E7E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1494,4</w:t>
            </w:r>
          </w:p>
        </w:tc>
        <w:tc>
          <w:tcPr>
            <w:tcW w:w="37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254,4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5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35651" w:rsidRPr="00FB50E2" w:rsidTr="002A087E">
        <w:trPr>
          <w:trHeight w:val="531"/>
        </w:trPr>
        <w:tc>
          <w:tcPr>
            <w:tcW w:w="246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 w:val="restart"/>
            <w:vAlign w:val="center"/>
          </w:tcPr>
          <w:p w:rsidR="00035651" w:rsidRPr="00FB50E2" w:rsidRDefault="00035651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</w:tc>
        <w:tc>
          <w:tcPr>
            <w:tcW w:w="382" w:type="pct"/>
            <w:vAlign w:val="center"/>
          </w:tcPr>
          <w:p w:rsidR="00035651" w:rsidRPr="00FB50E2" w:rsidRDefault="00A42E7E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1391,4</w:t>
            </w:r>
          </w:p>
        </w:tc>
        <w:tc>
          <w:tcPr>
            <w:tcW w:w="37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151,4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  <w:tc>
          <w:tcPr>
            <w:tcW w:w="335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310,0</w:t>
            </w:r>
          </w:p>
        </w:tc>
      </w:tr>
      <w:tr w:rsidR="00035651" w:rsidRPr="00FB50E2" w:rsidTr="002A087E">
        <w:tc>
          <w:tcPr>
            <w:tcW w:w="246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  <w:vMerge/>
            <w:vAlign w:val="center"/>
          </w:tcPr>
          <w:p w:rsidR="00035651" w:rsidRPr="00FB50E2" w:rsidRDefault="00035651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FB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82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7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35651" w:rsidRPr="00FB50E2" w:rsidTr="002A087E">
        <w:tc>
          <w:tcPr>
            <w:tcW w:w="246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71" w:type="pct"/>
            <w:vAlign w:val="center"/>
          </w:tcPr>
          <w:p w:rsidR="00035651" w:rsidRPr="00FB50E2" w:rsidRDefault="00035651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правительства области </w:t>
            </w:r>
          </w:p>
        </w:tc>
        <w:tc>
          <w:tcPr>
            <w:tcW w:w="25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4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FB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82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70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  <w:vAlign w:val="center"/>
          </w:tcPr>
          <w:p w:rsidR="00035651" w:rsidRPr="00FB50E2" w:rsidRDefault="00035651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7A4" w:rsidRPr="00FB50E2" w:rsidTr="002A087E">
        <w:tc>
          <w:tcPr>
            <w:tcW w:w="246" w:type="pct"/>
            <w:vAlign w:val="center"/>
          </w:tcPr>
          <w:p w:rsidR="008627A4" w:rsidRPr="00FB50E2" w:rsidRDefault="003E785E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655" w:rsidRPr="00FB50E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82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Организация и проведение молодежных акций, направленных против расизма и этнической нетерпимости, на профилактику экстремизма и терроризма</w:t>
            </w:r>
          </w:p>
        </w:tc>
        <w:tc>
          <w:tcPr>
            <w:tcW w:w="671" w:type="pct"/>
            <w:vAlign w:val="center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</w:tc>
        <w:tc>
          <w:tcPr>
            <w:tcW w:w="382" w:type="pct"/>
            <w:vAlign w:val="center"/>
          </w:tcPr>
          <w:p w:rsidR="008627A4" w:rsidRPr="00FB50E2" w:rsidRDefault="00A42E7E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  <w:vAlign w:val="center"/>
          </w:tcPr>
          <w:p w:rsidR="008627A4" w:rsidRPr="00FB50E2" w:rsidRDefault="00A42E7E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5" w:type="pct"/>
            <w:vAlign w:val="center"/>
          </w:tcPr>
          <w:p w:rsidR="008627A4" w:rsidRPr="00FB50E2" w:rsidRDefault="008627A4" w:rsidP="002A08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3E785E" w:rsidP="00F8165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  <w:r w:rsidR="00F81655"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82" w:type="pct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73D26" w:rsidRPr="00FB50E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круглых столов</w:t>
            </w:r>
            <w:r w:rsidR="00773D26" w:rsidRPr="00FB50E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представленных на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территории области, и средств массовой информации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</w:tc>
        <w:tc>
          <w:tcPr>
            <w:tcW w:w="382" w:type="pct"/>
          </w:tcPr>
          <w:p w:rsidR="008627A4" w:rsidRPr="00FB50E2" w:rsidRDefault="00D27BA8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2E7E" w:rsidRPr="00FB50E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3E785E" w:rsidRPr="00FB50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70" w:type="pct"/>
          </w:tcPr>
          <w:p w:rsidR="008627A4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F81655" w:rsidRPr="00FB50E2">
              <w:rPr>
                <w:rFonts w:ascii="Times New Roman" w:hAnsi="Times New Roman" w:cs="Times New Roman"/>
                <w:sz w:val="24"/>
                <w:szCs w:val="24"/>
              </w:rPr>
              <w:t>.1.3</w:t>
            </w:r>
          </w:p>
        </w:tc>
        <w:tc>
          <w:tcPr>
            <w:tcW w:w="982" w:type="pct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Разработка, </w:t>
            </w:r>
            <w:r w:rsidR="008E2330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E2330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</w:t>
            </w:r>
            <w:r w:rsidR="00945849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баннеров и билбордов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межнациональных и межконфессиональных отношений </w:t>
            </w:r>
            <w:r w:rsidR="007738DE" w:rsidRPr="00FB50E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</w:tc>
        <w:tc>
          <w:tcPr>
            <w:tcW w:w="382" w:type="pct"/>
          </w:tcPr>
          <w:p w:rsidR="008627A4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291,4</w:t>
            </w:r>
          </w:p>
        </w:tc>
        <w:tc>
          <w:tcPr>
            <w:tcW w:w="370" w:type="pct"/>
          </w:tcPr>
          <w:p w:rsidR="008627A4" w:rsidRPr="00FB50E2" w:rsidRDefault="00A42E7E" w:rsidP="00A42E7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3E785E" w:rsidRPr="00FB5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60,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F81655"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82" w:type="pct"/>
          </w:tcPr>
          <w:p w:rsidR="008627A4" w:rsidRPr="00FB50E2" w:rsidRDefault="0002531B" w:rsidP="007738DE">
            <w:pPr>
              <w:pStyle w:val="ConsPlusNormal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представителей области в мероприятиях, направленных на гармонизацию межнациональных отношений и укрепление российской гражданской идентичности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2720123050</w:t>
            </w:r>
          </w:p>
        </w:tc>
        <w:tc>
          <w:tcPr>
            <w:tcW w:w="382" w:type="pct"/>
          </w:tcPr>
          <w:p w:rsidR="008627A4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E785E" w:rsidRPr="00FB50E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70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36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" w:type="pct"/>
          </w:tcPr>
          <w:p w:rsidR="008627A4" w:rsidRPr="00FB50E2" w:rsidRDefault="003E785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A42E7E" w:rsidRPr="00FB50E2" w:rsidTr="00C67CF6">
        <w:tc>
          <w:tcPr>
            <w:tcW w:w="246" w:type="pct"/>
            <w:vMerge w:val="restar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1.1.5</w:t>
            </w:r>
          </w:p>
        </w:tc>
        <w:tc>
          <w:tcPr>
            <w:tcW w:w="982" w:type="pct"/>
            <w:vMerge w:val="restart"/>
          </w:tcPr>
          <w:p w:rsidR="00A42E7E" w:rsidRPr="00FB50E2" w:rsidRDefault="00A42E7E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укреплению единства российской нации и этнокультурному развитию народов России</w:t>
            </w:r>
          </w:p>
        </w:tc>
        <w:tc>
          <w:tcPr>
            <w:tcW w:w="671" w:type="pct"/>
          </w:tcPr>
          <w:p w:rsidR="00A42E7E" w:rsidRPr="00FB50E2" w:rsidRDefault="00A42E7E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</w:t>
            </w:r>
            <w:r w:rsidRPr="00FB50E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R5160</w:t>
            </w:r>
          </w:p>
        </w:tc>
        <w:tc>
          <w:tcPr>
            <w:tcW w:w="382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70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42E7E" w:rsidRPr="00FB50E2" w:rsidTr="00C67CF6">
        <w:tc>
          <w:tcPr>
            <w:tcW w:w="246" w:type="pct"/>
            <w:vMerge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pct"/>
            <w:vMerge/>
          </w:tcPr>
          <w:p w:rsidR="00A42E7E" w:rsidRPr="00FB50E2" w:rsidRDefault="00A42E7E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1" w:type="pct"/>
          </w:tcPr>
          <w:p w:rsidR="00A42E7E" w:rsidRPr="00FB50E2" w:rsidRDefault="00A42E7E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правительства области</w:t>
            </w:r>
          </w:p>
        </w:tc>
        <w:tc>
          <w:tcPr>
            <w:tcW w:w="258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  <w:tc>
          <w:tcPr>
            <w:tcW w:w="240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27201R5160</w:t>
            </w:r>
          </w:p>
        </w:tc>
        <w:tc>
          <w:tcPr>
            <w:tcW w:w="382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70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73,0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A42E7E" w:rsidRPr="00FB50E2" w:rsidRDefault="00A42E7E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05FD7" w:rsidRPr="00FB50E2" w:rsidTr="00705FD7">
        <w:tc>
          <w:tcPr>
            <w:tcW w:w="246" w:type="pct"/>
          </w:tcPr>
          <w:p w:rsidR="00705FD7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54" w:type="pct"/>
            <w:gridSpan w:val="11"/>
          </w:tcPr>
          <w:p w:rsidR="00705FD7" w:rsidRPr="00FB50E2" w:rsidRDefault="00705FD7" w:rsidP="007738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Содействие этнокультурному многообразию народов, проживающих на территории области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D13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2" w:type="pct"/>
          </w:tcPr>
          <w:p w:rsidR="008627A4" w:rsidRPr="00FB50E2" w:rsidRDefault="003E785E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Организация и проведение мероприятий, направленных на 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содействие этнокультурному многообразию народов, проживающих на территории области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2720200000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852,6</w:t>
            </w:r>
          </w:p>
        </w:tc>
        <w:tc>
          <w:tcPr>
            <w:tcW w:w="370" w:type="pct"/>
          </w:tcPr>
          <w:p w:rsidR="008627A4" w:rsidRPr="00FB50E2" w:rsidRDefault="00D27BA8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  <w:tc>
          <w:tcPr>
            <w:tcW w:w="335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159,4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B40D13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2" w:type="pct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Выпуск периодического издания – интернет-журнала об историко-культурном наследии области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2720225000</w:t>
            </w:r>
          </w:p>
        </w:tc>
        <w:tc>
          <w:tcPr>
            <w:tcW w:w="382" w:type="pct"/>
          </w:tcPr>
          <w:p w:rsidR="008627A4" w:rsidRPr="00FB50E2" w:rsidRDefault="00D919B1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3295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D13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982" w:type="pct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национальных праздников, празднование памятных дат народов, проживающих на территории области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2720225000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267,6</w:t>
            </w:r>
          </w:p>
        </w:tc>
        <w:tc>
          <w:tcPr>
            <w:tcW w:w="370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27BA8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336" w:type="pct"/>
          </w:tcPr>
          <w:p w:rsidR="008627A4" w:rsidRPr="00FB50E2" w:rsidRDefault="00EC5A00" w:rsidP="00EC5A0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753295" w:rsidRPr="00FB50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6" w:type="pct"/>
          </w:tcPr>
          <w:p w:rsidR="008627A4" w:rsidRPr="00FB50E2" w:rsidRDefault="00753295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C5A00" w:rsidRPr="00FB50E2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35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54,4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B40D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40D13"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982" w:type="pct"/>
          </w:tcPr>
          <w:p w:rsidR="008627A4" w:rsidRPr="00FB50E2" w:rsidRDefault="008627A4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Популяризация изучения языков и культуры народов, представители которых проживают на территории области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2720225000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70" w:type="pct"/>
          </w:tcPr>
          <w:p w:rsidR="008627A4" w:rsidRPr="00FB50E2" w:rsidRDefault="00D27BA8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27BA8" w:rsidRPr="00FB50E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335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D13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982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социологических исследований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2720225000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325,0</w:t>
            </w:r>
          </w:p>
        </w:tc>
        <w:tc>
          <w:tcPr>
            <w:tcW w:w="370" w:type="pct"/>
          </w:tcPr>
          <w:p w:rsidR="008627A4" w:rsidRPr="00FB50E2" w:rsidRDefault="00EC5A00" w:rsidP="0075329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335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</w:tr>
      <w:tr w:rsidR="00C67CF6" w:rsidRPr="00FB50E2" w:rsidTr="00C67CF6">
        <w:tc>
          <w:tcPr>
            <w:tcW w:w="246" w:type="pct"/>
          </w:tcPr>
          <w:p w:rsidR="00C67CF6" w:rsidRPr="00FB50E2" w:rsidRDefault="00705FD7" w:rsidP="008627A4">
            <w:pPr>
              <w:pStyle w:val="ConsPlusNormal"/>
              <w:contextualSpacing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54" w:type="pct"/>
            <w:gridSpan w:val="11"/>
          </w:tcPr>
          <w:p w:rsidR="00C67CF6" w:rsidRPr="00FB50E2" w:rsidRDefault="00C67CF6" w:rsidP="007738D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социально ориентированных некоммерческих организаций области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982" w:type="pct"/>
          </w:tcPr>
          <w:p w:rsidR="008627A4" w:rsidRPr="00FB50E2" w:rsidRDefault="00C67CF6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 xml:space="preserve">. Финансовая поддержка 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ориентированных некоммерческих организаций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по внутренней </w:t>
            </w: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2730100000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14238,3</w:t>
            </w:r>
          </w:p>
        </w:tc>
        <w:tc>
          <w:tcPr>
            <w:tcW w:w="370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1222,3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3254,0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3254,0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3254,0</w:t>
            </w:r>
          </w:p>
        </w:tc>
        <w:tc>
          <w:tcPr>
            <w:tcW w:w="335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3254,0</w:t>
            </w:r>
          </w:p>
        </w:tc>
      </w:tr>
      <w:tr w:rsidR="008627A4" w:rsidRPr="00FB50E2" w:rsidTr="00C67CF6">
        <w:tc>
          <w:tcPr>
            <w:tcW w:w="246" w:type="pct"/>
          </w:tcPr>
          <w:p w:rsidR="008627A4" w:rsidRPr="00FB50E2" w:rsidRDefault="00705FD7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8627A4" w:rsidRPr="00FB50E2">
              <w:rPr>
                <w:rFonts w:ascii="Times New Roman" w:hAnsi="Times New Roman" w:cs="Times New Roman"/>
                <w:sz w:val="24"/>
                <w:szCs w:val="24"/>
              </w:rPr>
              <w:t>.1.1</w:t>
            </w:r>
          </w:p>
        </w:tc>
        <w:tc>
          <w:tcPr>
            <w:tcW w:w="982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671" w:type="pct"/>
          </w:tcPr>
          <w:p w:rsidR="008627A4" w:rsidRPr="00FB50E2" w:rsidRDefault="008627A4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</w:tc>
        <w:tc>
          <w:tcPr>
            <w:tcW w:w="240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508" w:type="pct"/>
          </w:tcPr>
          <w:p w:rsidR="008627A4" w:rsidRPr="00FB50E2" w:rsidRDefault="008627A4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2730124000</w:t>
            </w:r>
          </w:p>
        </w:tc>
        <w:tc>
          <w:tcPr>
            <w:tcW w:w="382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13580,0</w:t>
            </w:r>
          </w:p>
        </w:tc>
        <w:tc>
          <w:tcPr>
            <w:tcW w:w="370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1100,0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336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  <w:tc>
          <w:tcPr>
            <w:tcW w:w="335" w:type="pct"/>
          </w:tcPr>
          <w:p w:rsidR="008627A4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3120,0</w:t>
            </w:r>
          </w:p>
        </w:tc>
      </w:tr>
      <w:tr w:rsidR="00C67CF6" w:rsidRPr="00FB50E2" w:rsidTr="00C67CF6">
        <w:tc>
          <w:tcPr>
            <w:tcW w:w="246" w:type="pct"/>
          </w:tcPr>
          <w:p w:rsidR="00C67CF6" w:rsidRPr="00FB50E2" w:rsidRDefault="00705FD7" w:rsidP="00B40D1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67CF6" w:rsidRPr="00FB50E2">
              <w:rPr>
                <w:rFonts w:ascii="Times New Roman" w:hAnsi="Times New Roman" w:cs="Times New Roman"/>
                <w:sz w:val="24"/>
                <w:szCs w:val="24"/>
              </w:rPr>
              <w:t>.1.2</w:t>
            </w:r>
          </w:p>
        </w:tc>
        <w:tc>
          <w:tcPr>
            <w:tcW w:w="982" w:type="pct"/>
          </w:tcPr>
          <w:p w:rsidR="00C67CF6" w:rsidRPr="00FB50E2" w:rsidRDefault="00C67CF6" w:rsidP="007738DE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Предоставление субсидий общественным объединениям инвалидов и ветеранов боевых действий области</w:t>
            </w:r>
          </w:p>
        </w:tc>
        <w:tc>
          <w:tcPr>
            <w:tcW w:w="671" w:type="pct"/>
          </w:tcPr>
          <w:p w:rsidR="00C67CF6" w:rsidRPr="00FB50E2" w:rsidRDefault="00C67CF6" w:rsidP="008627A4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Управление по внутренней политике</w:t>
            </w:r>
          </w:p>
        </w:tc>
        <w:tc>
          <w:tcPr>
            <w:tcW w:w="258" w:type="pct"/>
          </w:tcPr>
          <w:p w:rsidR="00C67CF6" w:rsidRPr="00FB50E2" w:rsidRDefault="00C67CF6" w:rsidP="00C67C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034</w:t>
            </w:r>
          </w:p>
          <w:p w:rsidR="00C67CF6" w:rsidRPr="00FB50E2" w:rsidRDefault="00C67CF6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pct"/>
          </w:tcPr>
          <w:p w:rsidR="00C67CF6" w:rsidRPr="00FB50E2" w:rsidRDefault="00C67CF6" w:rsidP="00C67CF6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  <w:p w:rsidR="00C67CF6" w:rsidRPr="00FB50E2" w:rsidRDefault="00C67CF6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" w:type="pct"/>
          </w:tcPr>
          <w:p w:rsidR="00C67CF6" w:rsidRPr="00FB50E2" w:rsidRDefault="00C67CF6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2730186110</w:t>
            </w:r>
          </w:p>
        </w:tc>
        <w:tc>
          <w:tcPr>
            <w:tcW w:w="382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658,3</w:t>
            </w:r>
          </w:p>
        </w:tc>
        <w:tc>
          <w:tcPr>
            <w:tcW w:w="370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122,3</w:t>
            </w:r>
          </w:p>
        </w:tc>
        <w:tc>
          <w:tcPr>
            <w:tcW w:w="336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336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336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  <w:tc>
          <w:tcPr>
            <w:tcW w:w="335" w:type="pct"/>
          </w:tcPr>
          <w:p w:rsidR="00C67CF6" w:rsidRPr="00FB50E2" w:rsidRDefault="00EC5A00" w:rsidP="008627A4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134,0</w:t>
            </w:r>
          </w:p>
        </w:tc>
      </w:tr>
    </w:tbl>
    <w:p w:rsidR="00F96446" w:rsidRPr="00FB50E2" w:rsidRDefault="00F96446" w:rsidP="00E24C40">
      <w:pPr>
        <w:contextualSpacing/>
        <w:sectPr w:rsidR="00F96446" w:rsidRPr="00FB50E2" w:rsidSect="00141A3A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FB50E5" w:rsidRPr="00FB50E2" w:rsidRDefault="00FB50E5" w:rsidP="00FB50E5">
      <w:pPr>
        <w:autoSpaceDE w:val="0"/>
        <w:autoSpaceDN w:val="0"/>
        <w:adjustRightInd w:val="0"/>
        <w:jc w:val="right"/>
        <w:outlineLvl w:val="0"/>
        <w:rPr>
          <w:rFonts w:eastAsia="Calibri"/>
          <w:lang w:eastAsia="ru-RU"/>
        </w:rPr>
      </w:pPr>
      <w:r w:rsidRPr="00FB50E2">
        <w:rPr>
          <w:rFonts w:eastAsia="Calibri"/>
          <w:lang w:eastAsia="ru-RU"/>
        </w:rPr>
        <w:lastRenderedPageBreak/>
        <w:t xml:space="preserve">Таблица </w:t>
      </w:r>
      <w:r w:rsidR="007C7567" w:rsidRPr="00FB50E2">
        <w:rPr>
          <w:rFonts w:eastAsia="Calibri"/>
          <w:lang w:eastAsia="ru-RU"/>
        </w:rPr>
        <w:t>4</w:t>
      </w:r>
    </w:p>
    <w:p w:rsidR="00FB50E5" w:rsidRPr="00FB50E2" w:rsidRDefault="00FB50E5" w:rsidP="00FB50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p w:rsidR="00FB50E5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Информация о ресурсном обеспечении государственной программы</w:t>
      </w:r>
    </w:p>
    <w:p w:rsidR="00FB50E5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за счет средств областного бюджета и прогнозная оценка</w:t>
      </w:r>
    </w:p>
    <w:p w:rsidR="00FB50E5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привлекаемых на реализацию ее целей средств федерального</w:t>
      </w:r>
    </w:p>
    <w:p w:rsidR="00FB50E5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бюджета, бюджетов муниципальных образований области,</w:t>
      </w:r>
    </w:p>
    <w:p w:rsidR="007738DE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 xml:space="preserve">внебюджетных источников государственной программы области </w:t>
      </w:r>
    </w:p>
    <w:p w:rsidR="007738DE" w:rsidRPr="00FB50E2" w:rsidRDefault="00773D26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«</w:t>
      </w:r>
      <w:r w:rsidR="00FB50E5" w:rsidRPr="00FB50E2">
        <w:rPr>
          <w:rFonts w:eastAsia="Calibri"/>
          <w:bCs/>
          <w:lang w:eastAsia="ru-RU"/>
        </w:rPr>
        <w:t>Содействие развитию институтов</w:t>
      </w:r>
      <w:r w:rsidR="001E3966" w:rsidRPr="00FB50E2">
        <w:rPr>
          <w:rFonts w:eastAsia="Calibri"/>
          <w:bCs/>
          <w:lang w:eastAsia="ru-RU"/>
        </w:rPr>
        <w:t xml:space="preserve"> </w:t>
      </w:r>
      <w:r w:rsidR="00FB50E5" w:rsidRPr="00FB50E2">
        <w:rPr>
          <w:rFonts w:eastAsia="Calibri"/>
          <w:bCs/>
          <w:lang w:eastAsia="ru-RU"/>
        </w:rPr>
        <w:t xml:space="preserve">и инициатив гражданского общества </w:t>
      </w:r>
    </w:p>
    <w:p w:rsidR="00FB50E5" w:rsidRPr="00FB50E2" w:rsidRDefault="00FB50E5" w:rsidP="00FB50E5">
      <w:pPr>
        <w:autoSpaceDE w:val="0"/>
        <w:autoSpaceDN w:val="0"/>
        <w:adjustRightInd w:val="0"/>
        <w:jc w:val="center"/>
        <w:rPr>
          <w:rFonts w:eastAsia="Calibri"/>
          <w:bCs/>
          <w:lang w:eastAsia="ru-RU"/>
        </w:rPr>
      </w:pPr>
      <w:r w:rsidRPr="00FB50E2">
        <w:rPr>
          <w:rFonts w:eastAsia="Calibri"/>
          <w:bCs/>
          <w:lang w:eastAsia="ru-RU"/>
        </w:rPr>
        <w:t>в Еврейской автономной</w:t>
      </w:r>
      <w:r w:rsidR="001E3966" w:rsidRPr="00FB50E2">
        <w:rPr>
          <w:rFonts w:eastAsia="Calibri"/>
          <w:bCs/>
          <w:lang w:eastAsia="ru-RU"/>
        </w:rPr>
        <w:t xml:space="preserve"> </w:t>
      </w:r>
      <w:r w:rsidRPr="00FB50E2">
        <w:rPr>
          <w:rFonts w:eastAsia="Calibri"/>
          <w:bCs/>
          <w:lang w:eastAsia="ru-RU"/>
        </w:rPr>
        <w:t>области</w:t>
      </w:r>
      <w:r w:rsidR="00773D26" w:rsidRPr="00FB50E2">
        <w:rPr>
          <w:rFonts w:eastAsia="Calibri"/>
          <w:bCs/>
          <w:lang w:eastAsia="ru-RU"/>
        </w:rPr>
        <w:t>»</w:t>
      </w:r>
      <w:r w:rsidRPr="00FB50E2">
        <w:rPr>
          <w:rFonts w:eastAsia="Calibri"/>
          <w:bCs/>
          <w:lang w:eastAsia="ru-RU"/>
        </w:rPr>
        <w:t xml:space="preserve"> на 2021 </w:t>
      </w:r>
      <w:r w:rsidR="00676AB1" w:rsidRPr="00FB50E2">
        <w:rPr>
          <w:rFonts w:eastAsia="Calibri"/>
          <w:bCs/>
          <w:lang w:eastAsia="ru-RU"/>
        </w:rPr>
        <w:t>–</w:t>
      </w:r>
      <w:r w:rsidRPr="00FB50E2">
        <w:rPr>
          <w:rFonts w:eastAsia="Calibri"/>
          <w:bCs/>
          <w:lang w:eastAsia="ru-RU"/>
        </w:rPr>
        <w:t xml:space="preserve"> 2025 годы по направлениям расходов</w:t>
      </w:r>
    </w:p>
    <w:p w:rsidR="00FB50E5" w:rsidRPr="00FB50E2" w:rsidRDefault="00FB50E5" w:rsidP="00FB50E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ru-RU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70"/>
        <w:gridCol w:w="3196"/>
        <w:gridCol w:w="2361"/>
        <w:gridCol w:w="1683"/>
        <w:gridCol w:w="1334"/>
        <w:gridCol w:w="1496"/>
        <w:gridCol w:w="1176"/>
        <w:gridCol w:w="1268"/>
        <w:gridCol w:w="1127"/>
      </w:tblGrid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486A3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Источники ресурсного обеспечения</w:t>
            </w:r>
          </w:p>
        </w:tc>
        <w:tc>
          <w:tcPr>
            <w:tcW w:w="280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Оценка расходов (тыс. рублей), годы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2025</w:t>
            </w:r>
          </w:p>
        </w:tc>
      </w:tr>
      <w:tr w:rsidR="006F0389" w:rsidRPr="00FB50E2" w:rsidTr="006F0389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73D26" w:rsidP="00FB50E5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Содействие развитию институтов и инициатив гражданского общества в Еврейской автономной области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 xml:space="preserve"> на 2021 </w:t>
            </w:r>
            <w:r w:rsidR="00676AB1" w:rsidRPr="00FB50E2">
              <w:rPr>
                <w:rFonts w:eastAsia="Calibri"/>
                <w:sz w:val="24"/>
                <w:szCs w:val="24"/>
                <w:lang w:eastAsia="ru-RU"/>
              </w:rPr>
              <w:t>–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 xml:space="preserve"> 2025 годы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17511,8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2618,2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16585,3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1691,7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2E2B0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3723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 w:rsidP="00773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Укрепление гражданского единства и гармонизация межнациональных отношений на территории области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Основное мероприятие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 xml:space="preserve">. 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Организация и проведение мероприятий, направленных на укрепление единства нации и гармонизацию межнациональных отношений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2420,9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1180,9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 w:rsidP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1494,4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254,4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FB50E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молодежных акций, направленных против расизма и этнической нетерпимости, на профилактику экстремизма и терроризма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006E5E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006E5E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CB74F0" w:rsidP="00CB74F0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Проведение </w:t>
            </w:r>
            <w:r w:rsidR="00773D26" w:rsidRPr="00FB50E2">
              <w:rPr>
                <w:rFonts w:eastAsia="Calibri"/>
                <w:sz w:val="24"/>
                <w:szCs w:val="24"/>
                <w:lang w:eastAsia="ru-RU"/>
              </w:rPr>
              <w:t>«</w:t>
            </w:r>
            <w:r w:rsidR="00945849" w:rsidRPr="00FB50E2">
              <w:rPr>
                <w:rFonts w:eastAsia="Calibri"/>
                <w:sz w:val="24"/>
                <w:szCs w:val="24"/>
                <w:lang w:eastAsia="ru-RU"/>
              </w:rPr>
              <w:t>круглых столов</w:t>
            </w:r>
            <w:r w:rsidR="00773D26" w:rsidRPr="00FB50E2">
              <w:rPr>
                <w:rFonts w:eastAsia="Calibri"/>
                <w:sz w:val="24"/>
                <w:szCs w:val="24"/>
                <w:lang w:eastAsia="ru-RU"/>
              </w:rPr>
              <w:t>»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, конференций, лекций по проблемам межнационального и межконфессионального согласия с участием представителей национальных объединений и основных конфессий, 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представленных на территории области, и средств массовой информации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="00006E5E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22</w:t>
            </w:r>
            <w:r w:rsidR="00006E5E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006E5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13AF6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1.1.3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56761D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Разработка, изготовление и размещение баннеров, билбордов по вопросам межнациональных и межконфессиональных отношений в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B721E8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B721E8" w:rsidP="00B721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721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291,4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721E8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51,4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13AF6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Участие в мероприятиях, направленных на гармонизацию межнациональных отношений и укрепление российской гражданской идентичности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B025A4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713AF6"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AF6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713AF6"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 w:rsidP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 xml:space="preserve">Организация и проведение мероприятий по укреплению 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единства российской нации и этнокультурному развитию народов России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1029,5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1029,5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25A4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103,0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926,5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705FD7" w:rsidRPr="00FB50E2" w:rsidTr="00705FD7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7" w:rsidRPr="00FB50E2" w:rsidRDefault="0070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FD7" w:rsidRPr="00FB50E2" w:rsidRDefault="00705FD7" w:rsidP="00773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Содействие этнокультурному многообразию народов, проживающих на территории области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0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2A087E" w:rsidRPr="00FB50E2">
              <w:rPr>
                <w:rFonts w:eastAsia="Calibri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13AF6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Основное мероприятие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. Организация и проведение мероприятий, направленных на содействие этнокультурному многообразию народов, проживающих на территории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852,6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215,0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8D54D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159,4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05FD7" w:rsidP="002A0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.</w:t>
            </w:r>
            <w:r w:rsidR="002A087E"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Выпуск периодического издания - интернет-журнала об историко-культурном наследии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D919B1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2A0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="002A087E"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.2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национальных праздников, празднование памятных дат народов, проживающих на территории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267,6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54,4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2A0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="002A087E"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7738D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Популяризация изучения языков и культуры народов, представители которых проживают на территории области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170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424303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424303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17</w:t>
            </w:r>
            <w:r w:rsidR="00424303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B00E8B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="00424303" w:rsidRPr="00FB50E2">
              <w:rPr>
                <w:rFonts w:eastAsia="Calibri"/>
                <w:sz w:val="24"/>
                <w:szCs w:val="24"/>
                <w:lang w:eastAsia="ru-RU"/>
              </w:rPr>
              <w:t>0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424303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4</w:t>
            </w:r>
            <w:r w:rsidR="006F0389" w:rsidRPr="00FB50E2">
              <w:rPr>
                <w:rFonts w:eastAsia="Calibri"/>
                <w:sz w:val="24"/>
                <w:szCs w:val="24"/>
                <w:lang w:eastAsia="ru-RU"/>
              </w:rPr>
              <w:t>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 w:rsidP="002A087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2.</w:t>
            </w:r>
            <w:r w:rsidR="002A087E" w:rsidRPr="00FB50E2">
              <w:rPr>
                <w:rFonts w:eastAsia="Calibri"/>
                <w:sz w:val="24"/>
                <w:szCs w:val="24"/>
                <w:lang w:eastAsia="ru-RU"/>
              </w:rPr>
              <w:t>1</w:t>
            </w:r>
            <w:r w:rsidRPr="00FB50E2">
              <w:rPr>
                <w:rFonts w:eastAsia="Calibri"/>
                <w:sz w:val="24"/>
                <w:szCs w:val="24"/>
                <w:lang w:eastAsia="ru-RU"/>
              </w:rPr>
              <w:t>.4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Организация и проведение социологических исследований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42430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A96B92" w:rsidRPr="00FB50E2">
              <w:rPr>
                <w:rFonts w:eastAsia="Calibri"/>
                <w:sz w:val="24"/>
                <w:szCs w:val="24"/>
                <w:lang w:eastAsia="ru-RU"/>
              </w:rPr>
              <w:t>25,0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A60B2" w:rsidRPr="00FB50E2" w:rsidTr="00EA60B2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70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7738DE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Государственная поддержка социально ориентированных некоммерческих организаций области</w:t>
            </w:r>
          </w:p>
        </w:tc>
      </w:tr>
      <w:tr w:rsidR="006F0389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705FD7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EA60B2" w:rsidRPr="00FB50E2">
              <w:rPr>
                <w:rFonts w:eastAsia="Calibri"/>
                <w:sz w:val="24"/>
                <w:szCs w:val="24"/>
                <w:lang w:eastAsia="ru-RU"/>
              </w:rPr>
              <w:t>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EA60B2" w:rsidP="00EA60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sz w:val="24"/>
                <w:szCs w:val="24"/>
              </w:rPr>
              <w:t>Основное мероприятие. Финансовая поддержка социально ориентированных некоммерческих организаций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14238,3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1222,3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4816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14238,3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1222,3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3254,0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6F0389" w:rsidRPr="00FB50E2" w:rsidTr="00EA60B2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A60B2" w:rsidRPr="00FB50E2" w:rsidTr="006F0389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705FD7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</w:t>
            </w:r>
            <w:r w:rsidR="00EA60B2" w:rsidRPr="00FB50E2">
              <w:rPr>
                <w:rFonts w:eastAsia="Calibri"/>
                <w:sz w:val="24"/>
                <w:szCs w:val="24"/>
                <w:lang w:eastAsia="ru-RU"/>
              </w:rPr>
              <w:t>.1.1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EA60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sz w:val="24"/>
                <w:szCs w:val="24"/>
              </w:rPr>
              <w:t>Предоставление субсидий на реализацию социально значимых проектов, программ социально ориентированных некоммерческих организаций, отобранных на конкурсной основе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EA60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13580,0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</w:tr>
      <w:tr w:rsidR="006F0389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6F0389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13580,0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389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3120,0</w:t>
            </w:r>
          </w:p>
        </w:tc>
      </w:tr>
      <w:tr w:rsidR="00CB74F0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CB74F0" w:rsidRPr="00FB50E2" w:rsidTr="006F0389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CB74F0" w:rsidRPr="00FB50E2" w:rsidTr="00EA60B2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EA60B2" w:rsidRPr="00FB50E2" w:rsidTr="00115413"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705FD7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lastRenderedPageBreak/>
              <w:t>3</w:t>
            </w:r>
            <w:r w:rsidR="00EA60B2" w:rsidRPr="00FB50E2">
              <w:rPr>
                <w:rFonts w:eastAsia="Calibri"/>
                <w:sz w:val="24"/>
                <w:szCs w:val="24"/>
                <w:lang w:eastAsia="ru-RU"/>
              </w:rPr>
              <w:t>.1.2</w:t>
            </w:r>
          </w:p>
        </w:tc>
        <w:tc>
          <w:tcPr>
            <w:tcW w:w="11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EA60B2">
            <w:pPr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Предоставление субсидий общественным объединениям инвалидов и ветеранов боевых действий области</w:t>
            </w:r>
          </w:p>
          <w:p w:rsidR="00EA60B2" w:rsidRPr="00FB50E2" w:rsidRDefault="00EA60B2" w:rsidP="00EA60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EA60B2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EA60B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658,3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</w:tr>
      <w:tr w:rsidR="00EA60B2" w:rsidRPr="00FB50E2" w:rsidTr="00115413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EA60B2" w:rsidP="001154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11541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658,3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122,3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0B2" w:rsidRPr="00FB50E2" w:rsidRDefault="00A96B92" w:rsidP="009D300D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134,0</w:t>
            </w:r>
          </w:p>
        </w:tc>
      </w:tr>
      <w:tr w:rsidR="00CB74F0" w:rsidRPr="00FB50E2" w:rsidTr="00115413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CB74F0" w:rsidRPr="00FB50E2" w:rsidTr="00115413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Бюджеты муниципальных образований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  <w:tr w:rsidR="00CB74F0" w:rsidRPr="00FB50E2" w:rsidTr="00115413">
        <w:tc>
          <w:tcPr>
            <w:tcW w:w="2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1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115413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74F0" w:rsidRPr="00FB50E2" w:rsidRDefault="00CB74F0" w:rsidP="00FC730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FB50E2">
              <w:rPr>
                <w:rFonts w:eastAsia="Calibri"/>
                <w:sz w:val="24"/>
                <w:szCs w:val="24"/>
                <w:lang w:eastAsia="ru-RU"/>
              </w:rPr>
              <w:t>-</w:t>
            </w:r>
          </w:p>
        </w:tc>
      </w:tr>
    </w:tbl>
    <w:p w:rsidR="00F96446" w:rsidRPr="00FB50E2" w:rsidRDefault="00F96446" w:rsidP="001273C7">
      <w:pPr>
        <w:pStyle w:val="ConsPlusTitle"/>
        <w:contextualSpacing/>
        <w:jc w:val="both"/>
        <w:rPr>
          <w:rFonts w:ascii="Times New Roman" w:hAnsi="Times New Roman" w:cs="Times New Roman"/>
        </w:rPr>
      </w:pPr>
    </w:p>
    <w:p w:rsidR="00D17DBA" w:rsidRPr="00FB50E2" w:rsidRDefault="00D17DBA" w:rsidP="00E24C40">
      <w:pPr>
        <w:pStyle w:val="ConsPlusNormal"/>
        <w:contextualSpacing/>
        <w:jc w:val="both"/>
        <w:rPr>
          <w:rFonts w:ascii="Times New Roman" w:hAnsi="Times New Roman" w:cs="Times New Roman"/>
        </w:rPr>
      </w:pPr>
    </w:p>
    <w:p w:rsidR="00A63224" w:rsidRPr="00FB50E2" w:rsidRDefault="00A63224" w:rsidP="00E24C40">
      <w:pPr>
        <w:pStyle w:val="ConsPlusNormal"/>
        <w:contextualSpacing/>
        <w:jc w:val="both"/>
        <w:rPr>
          <w:rFonts w:ascii="Times New Roman" w:hAnsi="Times New Roman" w:cs="Times New Roman"/>
        </w:rPr>
        <w:sectPr w:rsidR="00A63224" w:rsidRPr="00FB50E2" w:rsidSect="00141A3A">
          <w:pgSz w:w="16838" w:h="11905" w:orient="landscape"/>
          <w:pgMar w:top="1134" w:right="850" w:bottom="1134" w:left="1701" w:header="709" w:footer="0" w:gutter="0"/>
          <w:cols w:space="720"/>
          <w:docGrid w:linePitch="381"/>
        </w:sectPr>
      </w:pPr>
    </w:p>
    <w:p w:rsidR="00F96446" w:rsidRPr="00FB50E2" w:rsidRDefault="007C7567" w:rsidP="00E24C40">
      <w:pPr>
        <w:pStyle w:val="ConsPlusNormal"/>
        <w:contextualSpacing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FB50E2">
        <w:rPr>
          <w:rFonts w:ascii="Times New Roman" w:hAnsi="Times New Roman" w:cs="Times New Roman"/>
          <w:sz w:val="28"/>
          <w:szCs w:val="28"/>
        </w:rPr>
        <w:lastRenderedPageBreak/>
        <w:t>Таблица 5</w:t>
      </w:r>
    </w:p>
    <w:p w:rsidR="00F96446" w:rsidRPr="00FB50E2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96446" w:rsidRPr="00FB50E2" w:rsidRDefault="00F96446" w:rsidP="00E24C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Структура</w:t>
      </w:r>
    </w:p>
    <w:p w:rsidR="007738DE" w:rsidRPr="00FB50E2" w:rsidRDefault="00F96446" w:rsidP="007738DE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 xml:space="preserve">финансирования государственной программы </w:t>
      </w:r>
    </w:p>
    <w:p w:rsidR="00F96446" w:rsidRPr="00FB50E2" w:rsidRDefault="00F96446" w:rsidP="00E24C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об</w:t>
      </w:r>
      <w:r w:rsidR="00C07593" w:rsidRPr="00FB50E2">
        <w:rPr>
          <w:rFonts w:ascii="Times New Roman" w:hAnsi="Times New Roman" w:cs="Times New Roman"/>
          <w:b w:val="0"/>
          <w:sz w:val="28"/>
          <w:szCs w:val="28"/>
        </w:rPr>
        <w:t xml:space="preserve">ласти по направлениям расходов </w:t>
      </w:r>
      <w:r w:rsidR="00773D26" w:rsidRPr="00FB50E2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B50E2">
        <w:rPr>
          <w:rFonts w:ascii="Times New Roman" w:hAnsi="Times New Roman" w:cs="Times New Roman"/>
          <w:b w:val="0"/>
          <w:sz w:val="28"/>
          <w:szCs w:val="28"/>
        </w:rPr>
        <w:t>Содействие</w:t>
      </w:r>
    </w:p>
    <w:p w:rsidR="00F96446" w:rsidRPr="00FB50E2" w:rsidRDefault="00F96446" w:rsidP="00E24C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развитию институтов и инициатив гражданского общества</w:t>
      </w:r>
    </w:p>
    <w:p w:rsidR="00F96446" w:rsidRPr="00FB50E2" w:rsidRDefault="00C07593" w:rsidP="00E24C40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B50E2">
        <w:rPr>
          <w:rFonts w:ascii="Times New Roman" w:hAnsi="Times New Roman" w:cs="Times New Roman"/>
          <w:b w:val="0"/>
          <w:sz w:val="28"/>
          <w:szCs w:val="28"/>
        </w:rPr>
        <w:t>в Еврейской автономной области</w:t>
      </w:r>
      <w:r w:rsidR="00773D26" w:rsidRPr="00FB50E2">
        <w:rPr>
          <w:rFonts w:ascii="Times New Roman" w:hAnsi="Times New Roman" w:cs="Times New Roman"/>
          <w:b w:val="0"/>
          <w:sz w:val="28"/>
          <w:szCs w:val="28"/>
        </w:rPr>
        <w:t>»</w:t>
      </w:r>
      <w:r w:rsidR="006810D7" w:rsidRPr="00FB50E2">
        <w:rPr>
          <w:rFonts w:ascii="Times New Roman" w:hAnsi="Times New Roman" w:cs="Times New Roman"/>
          <w:b w:val="0"/>
          <w:sz w:val="28"/>
          <w:szCs w:val="28"/>
        </w:rPr>
        <w:t xml:space="preserve"> на 2021</w:t>
      </w:r>
      <w:r w:rsidRPr="00FB50E2">
        <w:rPr>
          <w:rFonts w:ascii="Times New Roman" w:hAnsi="Times New Roman" w:cs="Times New Roman"/>
          <w:b w:val="0"/>
          <w:sz w:val="28"/>
          <w:szCs w:val="28"/>
        </w:rPr>
        <w:t xml:space="preserve"> – 202</w:t>
      </w:r>
      <w:r w:rsidR="001273C7" w:rsidRPr="00FB50E2">
        <w:rPr>
          <w:rFonts w:ascii="Times New Roman" w:hAnsi="Times New Roman" w:cs="Times New Roman"/>
          <w:b w:val="0"/>
          <w:sz w:val="28"/>
          <w:szCs w:val="28"/>
        </w:rPr>
        <w:t>5</w:t>
      </w:r>
      <w:r w:rsidR="00F96446" w:rsidRPr="00FB50E2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F96446" w:rsidRPr="00FB50E2" w:rsidRDefault="00F96446" w:rsidP="00E24C40">
      <w:pPr>
        <w:pStyle w:val="ConsPlusNormal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52"/>
        <w:gridCol w:w="1270"/>
        <w:gridCol w:w="1234"/>
        <w:gridCol w:w="1429"/>
        <w:gridCol w:w="1247"/>
        <w:gridCol w:w="1249"/>
        <w:gridCol w:w="1297"/>
      </w:tblGrid>
      <w:tr w:rsidR="00B410FD" w:rsidRPr="00FB50E2" w:rsidTr="00B410FD">
        <w:tc>
          <w:tcPr>
            <w:tcW w:w="924" w:type="pct"/>
            <w:vMerge w:val="restar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Источники и направления расходов</w:t>
            </w:r>
          </w:p>
        </w:tc>
        <w:tc>
          <w:tcPr>
            <w:tcW w:w="4076" w:type="pct"/>
            <w:gridSpan w:val="6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</w:tr>
      <w:tr w:rsidR="00B410FD" w:rsidRPr="00FB50E2" w:rsidTr="003E48F4">
        <w:tc>
          <w:tcPr>
            <w:tcW w:w="924" w:type="pct"/>
            <w:vMerge/>
          </w:tcPr>
          <w:p w:rsidR="00B410FD" w:rsidRPr="00FB50E2" w:rsidRDefault="00B410FD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06" w:type="pct"/>
            <w:gridSpan w:val="5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B410FD" w:rsidRPr="00FB50E2" w:rsidTr="00B410FD">
        <w:tc>
          <w:tcPr>
            <w:tcW w:w="924" w:type="pct"/>
            <w:vMerge/>
          </w:tcPr>
          <w:p w:rsidR="00B410FD" w:rsidRPr="00FB50E2" w:rsidRDefault="00B410FD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70" w:type="pct"/>
          </w:tcPr>
          <w:p w:rsidR="00B410FD" w:rsidRPr="00FB50E2" w:rsidRDefault="00B410FD" w:rsidP="00E24C40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651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54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658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659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684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0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8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9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4" w:type="pct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410FD" w:rsidRPr="00FB50E2" w:rsidTr="00B410FD">
        <w:tc>
          <w:tcPr>
            <w:tcW w:w="5000" w:type="pct"/>
            <w:gridSpan w:val="7"/>
          </w:tcPr>
          <w:p w:rsidR="00B410FD" w:rsidRPr="00FB50E2" w:rsidRDefault="00B410FD" w:rsidP="00E24C40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AD519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70" w:type="pct"/>
          </w:tcPr>
          <w:p w:rsidR="00B410FD" w:rsidRPr="00FB50E2" w:rsidRDefault="00C60260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16585,3</w:t>
            </w:r>
          </w:p>
        </w:tc>
        <w:tc>
          <w:tcPr>
            <w:tcW w:w="651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754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58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59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84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AD519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0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651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75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AD519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70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0FD" w:rsidRPr="00FB50E2" w:rsidTr="00B410FD">
        <w:tc>
          <w:tcPr>
            <w:tcW w:w="5000" w:type="pct"/>
            <w:gridSpan w:val="7"/>
          </w:tcPr>
          <w:p w:rsidR="00B410FD" w:rsidRPr="00FB50E2" w:rsidRDefault="00B410FD" w:rsidP="00AD519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B410F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70" w:type="pct"/>
          </w:tcPr>
          <w:p w:rsidR="00B410FD" w:rsidRPr="00FB50E2" w:rsidRDefault="00C60260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16585,3</w:t>
            </w:r>
          </w:p>
        </w:tc>
        <w:tc>
          <w:tcPr>
            <w:tcW w:w="651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1691,7</w:t>
            </w:r>
          </w:p>
        </w:tc>
        <w:tc>
          <w:tcPr>
            <w:tcW w:w="754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58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59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684" w:type="pct"/>
          </w:tcPr>
          <w:p w:rsidR="00B410FD" w:rsidRPr="00FB50E2" w:rsidRDefault="00A96B92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3723</w:t>
            </w:r>
            <w:r w:rsidR="00B410FD" w:rsidRPr="00FB50E2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B410FD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670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651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926,5</w:t>
            </w:r>
          </w:p>
        </w:tc>
        <w:tc>
          <w:tcPr>
            <w:tcW w:w="75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410FD" w:rsidRPr="00FB50E2" w:rsidTr="00B410FD">
        <w:tc>
          <w:tcPr>
            <w:tcW w:w="924" w:type="pct"/>
          </w:tcPr>
          <w:p w:rsidR="00B410FD" w:rsidRPr="00FB50E2" w:rsidRDefault="00B410FD" w:rsidP="00AD5197">
            <w:pPr>
              <w:pStyle w:val="ConsPlusNormal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670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1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5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8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59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4" w:type="pct"/>
          </w:tcPr>
          <w:p w:rsidR="00B410FD" w:rsidRPr="00FB50E2" w:rsidRDefault="00B410FD" w:rsidP="00426803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0E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50E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FB50E2" w:rsidRDefault="00FB50E2" w:rsidP="00C60260">
      <w:pPr>
        <w:ind w:firstLine="708"/>
        <w:jc w:val="both"/>
      </w:pPr>
    </w:p>
    <w:p w:rsidR="00C60260" w:rsidRPr="00FB50E2" w:rsidRDefault="00C60260" w:rsidP="00C60260">
      <w:pPr>
        <w:ind w:firstLine="708"/>
        <w:jc w:val="both"/>
      </w:pPr>
      <w:r w:rsidRPr="00FB50E2">
        <w:t>2. Настоящее постановление вступает в силу со дня его подписания.</w:t>
      </w:r>
    </w:p>
    <w:p w:rsidR="00C60260" w:rsidRPr="00FB50E2" w:rsidRDefault="00C60260" w:rsidP="00C60260">
      <w:pPr>
        <w:jc w:val="both"/>
      </w:pPr>
    </w:p>
    <w:p w:rsidR="00C60260" w:rsidRPr="00FB50E2" w:rsidRDefault="00C60260" w:rsidP="00C60260">
      <w:pPr>
        <w:jc w:val="both"/>
      </w:pPr>
    </w:p>
    <w:p w:rsidR="00C60260" w:rsidRPr="00FB50E2" w:rsidRDefault="00C60260" w:rsidP="00C60260">
      <w:pPr>
        <w:jc w:val="both"/>
      </w:pPr>
    </w:p>
    <w:p w:rsidR="00C60260" w:rsidRPr="00C60260" w:rsidRDefault="00C60260" w:rsidP="00C60260">
      <w:pPr>
        <w:jc w:val="both"/>
      </w:pPr>
      <w:r w:rsidRPr="00FB50E2">
        <w:t>Губернатор области</w:t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</w:r>
      <w:r w:rsidRPr="00FB50E2">
        <w:tab/>
        <w:t xml:space="preserve">   Р.Э. Гольдштейн</w:t>
      </w:r>
    </w:p>
    <w:p w:rsidR="00D17DBA" w:rsidRDefault="00D17DBA" w:rsidP="00684391">
      <w:pPr>
        <w:autoSpaceDE w:val="0"/>
        <w:autoSpaceDN w:val="0"/>
        <w:adjustRightInd w:val="0"/>
        <w:jc w:val="center"/>
        <w:outlineLvl w:val="0"/>
        <w:rPr>
          <w:rFonts w:eastAsia="Calibri"/>
          <w:b/>
          <w:bCs/>
          <w:lang w:eastAsia="ru-RU"/>
        </w:rPr>
      </w:pPr>
    </w:p>
    <w:sectPr w:rsidR="00D17DBA" w:rsidSect="005D3D9B">
      <w:pgSz w:w="11905" w:h="16838"/>
      <w:pgMar w:top="1134" w:right="850" w:bottom="1134" w:left="1701" w:header="709" w:footer="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D54" w:rsidRDefault="00B57D54" w:rsidP="006756FC">
      <w:r>
        <w:separator/>
      </w:r>
    </w:p>
  </w:endnote>
  <w:endnote w:type="continuationSeparator" w:id="1">
    <w:p w:rsidR="00B57D54" w:rsidRDefault="00B57D54" w:rsidP="0067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D54" w:rsidRDefault="00B57D54" w:rsidP="006756FC">
      <w:r>
        <w:separator/>
      </w:r>
    </w:p>
  </w:footnote>
  <w:footnote w:type="continuationSeparator" w:id="1">
    <w:p w:rsidR="00B57D54" w:rsidRDefault="00B57D54" w:rsidP="0067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096" w:rsidRPr="002B1B0E" w:rsidRDefault="0084265A" w:rsidP="006756FC">
    <w:pPr>
      <w:pStyle w:val="a6"/>
      <w:tabs>
        <w:tab w:val="clear" w:pos="9355"/>
        <w:tab w:val="left" w:pos="5196"/>
        <w:tab w:val="left" w:pos="5779"/>
      </w:tabs>
      <w:jc w:val="center"/>
      <w:rPr>
        <w:sz w:val="24"/>
      </w:rPr>
    </w:pPr>
    <w:r w:rsidRPr="002B1B0E">
      <w:rPr>
        <w:sz w:val="24"/>
      </w:rPr>
      <w:fldChar w:fldCharType="begin"/>
    </w:r>
    <w:r w:rsidR="00497096" w:rsidRPr="002B1B0E">
      <w:rPr>
        <w:sz w:val="24"/>
      </w:rPr>
      <w:instrText xml:space="preserve"> PAGE   \* MERGEFORMAT </w:instrText>
    </w:r>
    <w:r w:rsidRPr="002B1B0E">
      <w:rPr>
        <w:sz w:val="24"/>
      </w:rPr>
      <w:fldChar w:fldCharType="separate"/>
    </w:r>
    <w:r w:rsidR="00C67FEA">
      <w:rPr>
        <w:noProof/>
        <w:sz w:val="24"/>
      </w:rPr>
      <w:t>2</w:t>
    </w:r>
    <w:r w:rsidRPr="002B1B0E">
      <w:rPr>
        <w:sz w:val="24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attr0#Наименование" w:val="VARCHAR#О внесении изменений и дополнений в государственную программу Еврейской автономной области «Содействие развитию институтов и инициатив гражданского общества в Еврейской автономной области»   на 2016 – 2021 годы, утвержденную постановлением правительства Еврейской автономной области от 23.10.2015 № 478-пп"/>
    <w:docVar w:name="attr1#Автор" w:val="OID_TYPE#620204136=Пекарь И.В."/>
    <w:docVar w:name="attr2#Вид документа" w:val="OID_TYPE#620200006=Постановление правительства ЕАО"/>
    <w:docVar w:name="attr3#Дата поступления" w:val="DATE#{d '2019-10-24'}"/>
    <w:docVar w:name="attr4#ESED_DateEdition" w:val="DATE#{d '2019-10-24'}"/>
    <w:docVar w:name="ESED_AutorEdition" w:val="Дринь И.А."/>
    <w:docVar w:name="ESED_CurEdition" w:val="1"/>
    <w:docVar w:name="ESED_Edition" w:val="1"/>
    <w:docVar w:name="ESED_Files" w:val="0"/>
    <w:docVar w:name="ESED_IDnum" w:val="Дринь/2019-3777"/>
    <w:docVar w:name="ESED_Lock" w:val="1"/>
    <w:docVar w:name="ESED_Pril" w:val="0"/>
    <w:docVar w:name="SPD_AreaName" w:val="Документ (ЕСЭД)"/>
    <w:docVar w:name="SPD_hostURL" w:val="base-eao"/>
    <w:docVar w:name="SPD_NumDoc" w:val="55724"/>
    <w:docVar w:name="SPD_vDir" w:val="spd"/>
  </w:docVars>
  <w:rsids>
    <w:rsidRoot w:val="00F96446"/>
    <w:rsid w:val="00001FAE"/>
    <w:rsid w:val="00005C63"/>
    <w:rsid w:val="00006E5E"/>
    <w:rsid w:val="00015E74"/>
    <w:rsid w:val="000217DB"/>
    <w:rsid w:val="0002531B"/>
    <w:rsid w:val="0002729E"/>
    <w:rsid w:val="000279E7"/>
    <w:rsid w:val="000319B6"/>
    <w:rsid w:val="00035651"/>
    <w:rsid w:val="0004161C"/>
    <w:rsid w:val="000434D5"/>
    <w:rsid w:val="00047354"/>
    <w:rsid w:val="00051B81"/>
    <w:rsid w:val="00075FBF"/>
    <w:rsid w:val="00084738"/>
    <w:rsid w:val="00086FFB"/>
    <w:rsid w:val="00093C9C"/>
    <w:rsid w:val="00097663"/>
    <w:rsid w:val="000A4E75"/>
    <w:rsid w:val="000B1440"/>
    <w:rsid w:val="000B7F2C"/>
    <w:rsid w:val="000D68CB"/>
    <w:rsid w:val="000D713E"/>
    <w:rsid w:val="000E4373"/>
    <w:rsid w:val="000F18DD"/>
    <w:rsid w:val="000F4A45"/>
    <w:rsid w:val="00111479"/>
    <w:rsid w:val="00112805"/>
    <w:rsid w:val="00115413"/>
    <w:rsid w:val="00117F93"/>
    <w:rsid w:val="001273C7"/>
    <w:rsid w:val="001302A9"/>
    <w:rsid w:val="00136D2D"/>
    <w:rsid w:val="00141A3A"/>
    <w:rsid w:val="0014262C"/>
    <w:rsid w:val="00147077"/>
    <w:rsid w:val="00151EDE"/>
    <w:rsid w:val="00157E51"/>
    <w:rsid w:val="0017190A"/>
    <w:rsid w:val="00185746"/>
    <w:rsid w:val="001862F8"/>
    <w:rsid w:val="00195F54"/>
    <w:rsid w:val="001A0062"/>
    <w:rsid w:val="001A2AE8"/>
    <w:rsid w:val="001A4EC0"/>
    <w:rsid w:val="001B26CE"/>
    <w:rsid w:val="001B5918"/>
    <w:rsid w:val="001C481F"/>
    <w:rsid w:val="001C5366"/>
    <w:rsid w:val="001D0D03"/>
    <w:rsid w:val="001E2660"/>
    <w:rsid w:val="001E3966"/>
    <w:rsid w:val="001E5D77"/>
    <w:rsid w:val="001F62DD"/>
    <w:rsid w:val="00212834"/>
    <w:rsid w:val="00217534"/>
    <w:rsid w:val="00224633"/>
    <w:rsid w:val="0023054F"/>
    <w:rsid w:val="00230EC8"/>
    <w:rsid w:val="002316A3"/>
    <w:rsid w:val="002338F8"/>
    <w:rsid w:val="00234C8F"/>
    <w:rsid w:val="002457B1"/>
    <w:rsid w:val="00246863"/>
    <w:rsid w:val="00256CA3"/>
    <w:rsid w:val="00270623"/>
    <w:rsid w:val="00274BD6"/>
    <w:rsid w:val="002845CE"/>
    <w:rsid w:val="00291AF3"/>
    <w:rsid w:val="00293EF3"/>
    <w:rsid w:val="00294F88"/>
    <w:rsid w:val="002955D9"/>
    <w:rsid w:val="002967EF"/>
    <w:rsid w:val="002A087E"/>
    <w:rsid w:val="002A3088"/>
    <w:rsid w:val="002B1294"/>
    <w:rsid w:val="002B1B0E"/>
    <w:rsid w:val="002C3356"/>
    <w:rsid w:val="002C54F9"/>
    <w:rsid w:val="002D121D"/>
    <w:rsid w:val="002E2B04"/>
    <w:rsid w:val="003021D3"/>
    <w:rsid w:val="003144AD"/>
    <w:rsid w:val="00321770"/>
    <w:rsid w:val="003237CE"/>
    <w:rsid w:val="00326DFE"/>
    <w:rsid w:val="00336DBD"/>
    <w:rsid w:val="0033775C"/>
    <w:rsid w:val="00342708"/>
    <w:rsid w:val="00366DD1"/>
    <w:rsid w:val="00367E74"/>
    <w:rsid w:val="00382F06"/>
    <w:rsid w:val="003874F1"/>
    <w:rsid w:val="003A0103"/>
    <w:rsid w:val="003A0886"/>
    <w:rsid w:val="003A6FCF"/>
    <w:rsid w:val="003B5B58"/>
    <w:rsid w:val="003D332B"/>
    <w:rsid w:val="003D37A2"/>
    <w:rsid w:val="003D46C1"/>
    <w:rsid w:val="003D74B6"/>
    <w:rsid w:val="003E48F4"/>
    <w:rsid w:val="003E785E"/>
    <w:rsid w:val="00406E98"/>
    <w:rsid w:val="004106B7"/>
    <w:rsid w:val="0041117A"/>
    <w:rsid w:val="00412CF6"/>
    <w:rsid w:val="00415C85"/>
    <w:rsid w:val="00416DC6"/>
    <w:rsid w:val="00424303"/>
    <w:rsid w:val="00426803"/>
    <w:rsid w:val="00431A7A"/>
    <w:rsid w:val="00437D32"/>
    <w:rsid w:val="0044015B"/>
    <w:rsid w:val="00442069"/>
    <w:rsid w:val="00451149"/>
    <w:rsid w:val="004566CA"/>
    <w:rsid w:val="00463519"/>
    <w:rsid w:val="004816FA"/>
    <w:rsid w:val="00486937"/>
    <w:rsid w:val="00486A33"/>
    <w:rsid w:val="004878DC"/>
    <w:rsid w:val="00497096"/>
    <w:rsid w:val="004A2BFA"/>
    <w:rsid w:val="004D1360"/>
    <w:rsid w:val="004F5C65"/>
    <w:rsid w:val="00500844"/>
    <w:rsid w:val="005142CF"/>
    <w:rsid w:val="00531F99"/>
    <w:rsid w:val="005329A2"/>
    <w:rsid w:val="005350E9"/>
    <w:rsid w:val="005403B3"/>
    <w:rsid w:val="005418CB"/>
    <w:rsid w:val="005453BC"/>
    <w:rsid w:val="00551425"/>
    <w:rsid w:val="005562E6"/>
    <w:rsid w:val="0056761D"/>
    <w:rsid w:val="005703D7"/>
    <w:rsid w:val="0057467F"/>
    <w:rsid w:val="005810F7"/>
    <w:rsid w:val="0059380A"/>
    <w:rsid w:val="0059677E"/>
    <w:rsid w:val="005B4C70"/>
    <w:rsid w:val="005D3D9B"/>
    <w:rsid w:val="005D4421"/>
    <w:rsid w:val="005E137A"/>
    <w:rsid w:val="0060147B"/>
    <w:rsid w:val="00606B0E"/>
    <w:rsid w:val="006173FE"/>
    <w:rsid w:val="006218FE"/>
    <w:rsid w:val="006379D0"/>
    <w:rsid w:val="00647E03"/>
    <w:rsid w:val="00656068"/>
    <w:rsid w:val="00661196"/>
    <w:rsid w:val="00672C2E"/>
    <w:rsid w:val="006756FC"/>
    <w:rsid w:val="00676AB1"/>
    <w:rsid w:val="006810D7"/>
    <w:rsid w:val="00684391"/>
    <w:rsid w:val="006852C4"/>
    <w:rsid w:val="00686D1A"/>
    <w:rsid w:val="006A74D4"/>
    <w:rsid w:val="006A77C1"/>
    <w:rsid w:val="006B52ED"/>
    <w:rsid w:val="006B63BE"/>
    <w:rsid w:val="006C15A6"/>
    <w:rsid w:val="006E4107"/>
    <w:rsid w:val="006E7397"/>
    <w:rsid w:val="006F0389"/>
    <w:rsid w:val="006F66D9"/>
    <w:rsid w:val="00700F73"/>
    <w:rsid w:val="00701244"/>
    <w:rsid w:val="00702C2E"/>
    <w:rsid w:val="00705FD7"/>
    <w:rsid w:val="00705FF9"/>
    <w:rsid w:val="00713AF6"/>
    <w:rsid w:val="007176C5"/>
    <w:rsid w:val="00721DBC"/>
    <w:rsid w:val="007231FA"/>
    <w:rsid w:val="007355CE"/>
    <w:rsid w:val="00740CBC"/>
    <w:rsid w:val="00741E7C"/>
    <w:rsid w:val="0074598B"/>
    <w:rsid w:val="00751A94"/>
    <w:rsid w:val="00753295"/>
    <w:rsid w:val="00753C6E"/>
    <w:rsid w:val="00757183"/>
    <w:rsid w:val="00761130"/>
    <w:rsid w:val="007624A6"/>
    <w:rsid w:val="007714F7"/>
    <w:rsid w:val="0077239B"/>
    <w:rsid w:val="007738DE"/>
    <w:rsid w:val="00773D26"/>
    <w:rsid w:val="00785DF1"/>
    <w:rsid w:val="0079642E"/>
    <w:rsid w:val="007A29BC"/>
    <w:rsid w:val="007A3B48"/>
    <w:rsid w:val="007A6314"/>
    <w:rsid w:val="007B1EB9"/>
    <w:rsid w:val="007C7567"/>
    <w:rsid w:val="007D6443"/>
    <w:rsid w:val="007D6F22"/>
    <w:rsid w:val="007F37AC"/>
    <w:rsid w:val="00800A96"/>
    <w:rsid w:val="0080513B"/>
    <w:rsid w:val="008153D9"/>
    <w:rsid w:val="00823DCE"/>
    <w:rsid w:val="00824419"/>
    <w:rsid w:val="00833BA7"/>
    <w:rsid w:val="008362EF"/>
    <w:rsid w:val="00841682"/>
    <w:rsid w:val="0084265A"/>
    <w:rsid w:val="008447D4"/>
    <w:rsid w:val="00847ADE"/>
    <w:rsid w:val="0085058D"/>
    <w:rsid w:val="00856142"/>
    <w:rsid w:val="008627A4"/>
    <w:rsid w:val="00863155"/>
    <w:rsid w:val="00864295"/>
    <w:rsid w:val="00881554"/>
    <w:rsid w:val="008841CB"/>
    <w:rsid w:val="00896531"/>
    <w:rsid w:val="008A081B"/>
    <w:rsid w:val="008A42D7"/>
    <w:rsid w:val="008A618F"/>
    <w:rsid w:val="008A727D"/>
    <w:rsid w:val="008B0090"/>
    <w:rsid w:val="008B5448"/>
    <w:rsid w:val="008D3FF8"/>
    <w:rsid w:val="008D54D2"/>
    <w:rsid w:val="008D7647"/>
    <w:rsid w:val="008D7832"/>
    <w:rsid w:val="008E2330"/>
    <w:rsid w:val="00904647"/>
    <w:rsid w:val="00911B4F"/>
    <w:rsid w:val="0092124C"/>
    <w:rsid w:val="0094194B"/>
    <w:rsid w:val="00945849"/>
    <w:rsid w:val="00970954"/>
    <w:rsid w:val="009711DB"/>
    <w:rsid w:val="00971AA4"/>
    <w:rsid w:val="009868EE"/>
    <w:rsid w:val="00987B2D"/>
    <w:rsid w:val="00990811"/>
    <w:rsid w:val="00992822"/>
    <w:rsid w:val="009A2163"/>
    <w:rsid w:val="009C79A7"/>
    <w:rsid w:val="009C7F1F"/>
    <w:rsid w:val="009D2124"/>
    <w:rsid w:val="009D300D"/>
    <w:rsid w:val="009E0DBF"/>
    <w:rsid w:val="009E166F"/>
    <w:rsid w:val="009E78A1"/>
    <w:rsid w:val="00A05F74"/>
    <w:rsid w:val="00A0631D"/>
    <w:rsid w:val="00A258C5"/>
    <w:rsid w:val="00A325B6"/>
    <w:rsid w:val="00A34A71"/>
    <w:rsid w:val="00A40143"/>
    <w:rsid w:val="00A42E7E"/>
    <w:rsid w:val="00A57D9E"/>
    <w:rsid w:val="00A63224"/>
    <w:rsid w:val="00A7188B"/>
    <w:rsid w:val="00A910C0"/>
    <w:rsid w:val="00A928BC"/>
    <w:rsid w:val="00A952D6"/>
    <w:rsid w:val="00A96B92"/>
    <w:rsid w:val="00AC3CC6"/>
    <w:rsid w:val="00AC696A"/>
    <w:rsid w:val="00AD329F"/>
    <w:rsid w:val="00AD5197"/>
    <w:rsid w:val="00AD7E21"/>
    <w:rsid w:val="00AE3BB6"/>
    <w:rsid w:val="00AE4F1E"/>
    <w:rsid w:val="00B00E8B"/>
    <w:rsid w:val="00B0230C"/>
    <w:rsid w:val="00B025A4"/>
    <w:rsid w:val="00B07F87"/>
    <w:rsid w:val="00B205D8"/>
    <w:rsid w:val="00B206CD"/>
    <w:rsid w:val="00B21AAF"/>
    <w:rsid w:val="00B3081D"/>
    <w:rsid w:val="00B40D13"/>
    <w:rsid w:val="00B410FD"/>
    <w:rsid w:val="00B4765F"/>
    <w:rsid w:val="00B532C5"/>
    <w:rsid w:val="00B57D54"/>
    <w:rsid w:val="00B60BDA"/>
    <w:rsid w:val="00B721E8"/>
    <w:rsid w:val="00B80EDB"/>
    <w:rsid w:val="00B8582B"/>
    <w:rsid w:val="00B85C3E"/>
    <w:rsid w:val="00B91AC8"/>
    <w:rsid w:val="00BA24DC"/>
    <w:rsid w:val="00BA7F1F"/>
    <w:rsid w:val="00BD1861"/>
    <w:rsid w:val="00BD4000"/>
    <w:rsid w:val="00BE2A60"/>
    <w:rsid w:val="00BF4A01"/>
    <w:rsid w:val="00C068F8"/>
    <w:rsid w:val="00C07593"/>
    <w:rsid w:val="00C240EF"/>
    <w:rsid w:val="00C32C82"/>
    <w:rsid w:val="00C341C6"/>
    <w:rsid w:val="00C34D1B"/>
    <w:rsid w:val="00C37994"/>
    <w:rsid w:val="00C57AAD"/>
    <w:rsid w:val="00C60260"/>
    <w:rsid w:val="00C676F1"/>
    <w:rsid w:val="00C67CF6"/>
    <w:rsid w:val="00C67FEA"/>
    <w:rsid w:val="00C73F00"/>
    <w:rsid w:val="00C825EC"/>
    <w:rsid w:val="00C9419C"/>
    <w:rsid w:val="00C9472D"/>
    <w:rsid w:val="00CB3E73"/>
    <w:rsid w:val="00CB74F0"/>
    <w:rsid w:val="00CE0E7F"/>
    <w:rsid w:val="00CE6CF6"/>
    <w:rsid w:val="00CF0DA4"/>
    <w:rsid w:val="00CF1DAF"/>
    <w:rsid w:val="00CF79C6"/>
    <w:rsid w:val="00D109E3"/>
    <w:rsid w:val="00D12236"/>
    <w:rsid w:val="00D12D22"/>
    <w:rsid w:val="00D1374D"/>
    <w:rsid w:val="00D14935"/>
    <w:rsid w:val="00D17DBA"/>
    <w:rsid w:val="00D2143D"/>
    <w:rsid w:val="00D21EEB"/>
    <w:rsid w:val="00D2284B"/>
    <w:rsid w:val="00D24CF4"/>
    <w:rsid w:val="00D257D7"/>
    <w:rsid w:val="00D27BA8"/>
    <w:rsid w:val="00D42F06"/>
    <w:rsid w:val="00D445D0"/>
    <w:rsid w:val="00D44CB4"/>
    <w:rsid w:val="00D457E8"/>
    <w:rsid w:val="00D71849"/>
    <w:rsid w:val="00D8648E"/>
    <w:rsid w:val="00D86AEB"/>
    <w:rsid w:val="00D919B1"/>
    <w:rsid w:val="00D97CAD"/>
    <w:rsid w:val="00DA2964"/>
    <w:rsid w:val="00DA2A64"/>
    <w:rsid w:val="00DA4973"/>
    <w:rsid w:val="00DC02E5"/>
    <w:rsid w:val="00DD0549"/>
    <w:rsid w:val="00DD11FC"/>
    <w:rsid w:val="00DD7759"/>
    <w:rsid w:val="00DE0B9C"/>
    <w:rsid w:val="00DE122B"/>
    <w:rsid w:val="00DE217A"/>
    <w:rsid w:val="00DE3411"/>
    <w:rsid w:val="00DE7C89"/>
    <w:rsid w:val="00E00680"/>
    <w:rsid w:val="00E06643"/>
    <w:rsid w:val="00E11CB1"/>
    <w:rsid w:val="00E125CC"/>
    <w:rsid w:val="00E13894"/>
    <w:rsid w:val="00E16114"/>
    <w:rsid w:val="00E23657"/>
    <w:rsid w:val="00E24C40"/>
    <w:rsid w:val="00E45C3A"/>
    <w:rsid w:val="00E50C01"/>
    <w:rsid w:val="00E614F6"/>
    <w:rsid w:val="00E75D33"/>
    <w:rsid w:val="00E826BC"/>
    <w:rsid w:val="00E877B2"/>
    <w:rsid w:val="00EA0E24"/>
    <w:rsid w:val="00EA565E"/>
    <w:rsid w:val="00EA60B2"/>
    <w:rsid w:val="00EB4139"/>
    <w:rsid w:val="00EB467F"/>
    <w:rsid w:val="00EC0FCD"/>
    <w:rsid w:val="00EC1CA6"/>
    <w:rsid w:val="00EC5A00"/>
    <w:rsid w:val="00ED2E9E"/>
    <w:rsid w:val="00EE36F9"/>
    <w:rsid w:val="00EE413D"/>
    <w:rsid w:val="00EF0A4A"/>
    <w:rsid w:val="00EF71B5"/>
    <w:rsid w:val="00F010AD"/>
    <w:rsid w:val="00F027A0"/>
    <w:rsid w:val="00F17F8B"/>
    <w:rsid w:val="00F25B70"/>
    <w:rsid w:val="00F3205E"/>
    <w:rsid w:val="00F43C2D"/>
    <w:rsid w:val="00F50210"/>
    <w:rsid w:val="00F62874"/>
    <w:rsid w:val="00F635AE"/>
    <w:rsid w:val="00F81655"/>
    <w:rsid w:val="00F83EED"/>
    <w:rsid w:val="00F87368"/>
    <w:rsid w:val="00F90B9E"/>
    <w:rsid w:val="00F96446"/>
    <w:rsid w:val="00FB50E2"/>
    <w:rsid w:val="00FB50E5"/>
    <w:rsid w:val="00FC26D7"/>
    <w:rsid w:val="00FC730F"/>
    <w:rsid w:val="00FD6E9B"/>
    <w:rsid w:val="00FD7665"/>
    <w:rsid w:val="00FE26EF"/>
    <w:rsid w:val="00FE51BB"/>
    <w:rsid w:val="00FF26BE"/>
    <w:rsid w:val="00FF6758"/>
    <w:rsid w:val="00FF7745"/>
    <w:rsid w:val="00FF7A42"/>
    <w:rsid w:val="00FF7D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0"/>
    <w:rPr>
      <w:rFonts w:ascii="Times New Roman" w:eastAsia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96446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Normal">
    <w:name w:val="ConsPlusNormal"/>
    <w:rsid w:val="00F96446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F96446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D7184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849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A2964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6756F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semiHidden/>
    <w:unhideWhenUsed/>
    <w:rsid w:val="006756F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756FC"/>
    <w:rPr>
      <w:rFonts w:ascii="Times New Roman" w:eastAsia="Times New Roman" w:hAnsi="Times New Roman"/>
      <w:sz w:val="28"/>
      <w:szCs w:val="28"/>
      <w:lang w:eastAsia="en-US"/>
    </w:rPr>
  </w:style>
  <w:style w:type="paragraph" w:styleId="aa">
    <w:name w:val="Normal (Web)"/>
    <w:basedOn w:val="a"/>
    <w:uiPriority w:val="99"/>
    <w:semiHidden/>
    <w:unhideWhenUsed/>
    <w:rsid w:val="008D7832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D6CB0-0EB1-4AB5-966B-182C8736F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2855</Words>
  <Characters>16280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19097</CharactersWithSpaces>
  <SharedDoc>false</SharedDoc>
  <HLinks>
    <vt:vector size="90" baseType="variant">
      <vt:variant>
        <vt:i4>5832707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consultantplus://offline/ref=DB6EC813DCA6CE61B8B59FE3EB6EF90C3A0D0A23F842C50D9A70E7D8581166ED88A860289D83A7BC2E1DFDB68BDD84A05D1116C7DD3A0A248D3EAAv8mEC</vt:lpwstr>
      </vt:variant>
      <vt:variant>
        <vt:lpwstr/>
      </vt:variant>
      <vt:variant>
        <vt:i4>7864418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7864375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consultantplus://offline/ref=A412AF4D81813543F4F6361E8048CDB05D77380AC0AC019FBCEF58C50C91076048A8761F4A6E04F1B04DD20913329011m2D6C</vt:lpwstr>
      </vt:variant>
      <vt:variant>
        <vt:lpwstr/>
      </vt:variant>
      <vt:variant>
        <vt:i4>7864375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consultantplus://offline/ref=A412AF4D81813543F4F6361E8048CDB05D77380AC0A50F9FBBEF58C50C91076048A8761F4A6E04F1B04DD20913329011m2D6C</vt:lpwstr>
      </vt:variant>
      <vt:variant>
        <vt:lpwstr/>
      </vt:variant>
      <vt:variant>
        <vt:i4>7864369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consultantplus://offline/ref=A412AF4D81813543F4F6361E8048CDB05D77380AC0AB0B9EB4EF58C50C91076048A8761F4A6E04F1B04DD20913329011m2D6C</vt:lpwstr>
      </vt:variant>
      <vt:variant>
        <vt:lpwstr/>
      </vt:variant>
      <vt:variant>
        <vt:i4>7864417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consultantplus://offline/ref=A412AF4D81813543F4F6361E8048CDB05D77380AC6AB0A9BBFEF58C50C91076048A8761F4A6E04F1B04DD20913329011m2D6C</vt:lpwstr>
      </vt:variant>
      <vt:variant>
        <vt:lpwstr/>
      </vt:variant>
      <vt:variant>
        <vt:i4>7864429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consultantplus://offline/ref=A412AF4D81813543F4F6361E8048CDB05D77380AC6A4089DBCEF58C50C91076048A8761F4A6E04F1B04DD20913329011m2D6C</vt:lpwstr>
      </vt:variant>
      <vt:variant>
        <vt:lpwstr/>
      </vt:variant>
      <vt:variant>
        <vt:i4>7864371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consultantplus://offline/ref=A412AF4D81813543F4F6361E8048CDB05D77380AC6AE0D9AB5EF58C50C91076048A8761F4A6E04F1B04DD20913329011m2D6C</vt:lpwstr>
      </vt:variant>
      <vt:variant>
        <vt:lpwstr/>
      </vt:variant>
      <vt:variant>
        <vt:i4>7864378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consultantplus://offline/ref=A412AF4D81813543F4F6361E8048CDB05D77380AC0AD099EBBEF58C50C91076048A8761F4A6E04F1B04DD20913329011m2D6C</vt:lpwstr>
      </vt:variant>
      <vt:variant>
        <vt:lpwstr/>
      </vt:variant>
      <vt:variant>
        <vt:i4>7864426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consultantplus://offline/ref=A412AF4D81813543F4F6361E8048CDB05D77380AC6A40D98BDEF58C50C91076048A8761F4A6E04F1B04DD20913329011m2D6C</vt:lpwstr>
      </vt:variant>
      <vt:variant>
        <vt:lpwstr/>
      </vt:variant>
      <vt:variant>
        <vt:i4>7864418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  <vt:variant>
        <vt:i4>7864418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consultantplus://offline/ref=A412AF4D81813543F4F6361E8048CDB05D77380AC7AE0E90B5EF58C50C91076048A8761F4A6E04F1B04DD20913329011m2D6C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uvp_431-2</cp:lastModifiedBy>
  <cp:revision>2</cp:revision>
  <cp:lastPrinted>2020-11-03T04:26:00Z</cp:lastPrinted>
  <dcterms:created xsi:type="dcterms:W3CDTF">2021-01-15T05:43:00Z</dcterms:created>
  <dcterms:modified xsi:type="dcterms:W3CDTF">2021-01-15T05:43:00Z</dcterms:modified>
</cp:coreProperties>
</file>